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A4F" w:rsidRPr="000A729E" w:rsidRDefault="00A72CCB" w:rsidP="00866A4F">
      <w:pPr>
        <w:jc w:val="center"/>
        <w:rPr>
          <w:rFonts w:ascii="Arial" w:hAnsi="Arial" w:cs="Arial"/>
          <w:b/>
          <w:color w:val="000000" w:themeColor="text1"/>
          <w:lang w:val="en-ID"/>
        </w:rPr>
      </w:pPr>
      <w:r w:rsidRPr="000A729E">
        <w:rPr>
          <w:rFonts w:ascii="Arial" w:hAnsi="Arial" w:cs="Arial"/>
          <w:b/>
          <w:color w:val="000000" w:themeColor="text1"/>
          <w:lang w:val="en-ID"/>
        </w:rPr>
        <w:t>BAB V</w:t>
      </w:r>
      <w:r w:rsidR="00866A4F" w:rsidRPr="000A729E">
        <w:rPr>
          <w:rFonts w:ascii="Arial" w:hAnsi="Arial" w:cs="Arial"/>
          <w:b/>
          <w:color w:val="000000" w:themeColor="text1"/>
          <w:lang w:val="en-ID"/>
        </w:rPr>
        <w:t xml:space="preserve">. </w:t>
      </w:r>
      <w:r w:rsidRPr="000A729E">
        <w:rPr>
          <w:rFonts w:ascii="Arial" w:hAnsi="Arial" w:cs="Arial"/>
          <w:b/>
          <w:color w:val="000000" w:themeColor="text1"/>
          <w:lang w:val="en-ID"/>
        </w:rPr>
        <w:t>ANALISIS FAKTOR PENDORONG DAN FAKTOR PENGHAMBAT PELAKSANAAN RPJMD</w:t>
      </w:r>
    </w:p>
    <w:p w:rsidR="00A72CCB" w:rsidRPr="000A729E" w:rsidRDefault="00A72CCB" w:rsidP="00866A4F">
      <w:pPr>
        <w:jc w:val="center"/>
        <w:rPr>
          <w:rFonts w:ascii="Arial" w:hAnsi="Arial" w:cs="Arial"/>
          <w:b/>
          <w:color w:val="000000" w:themeColor="text1"/>
          <w:lang w:val="en-ID"/>
        </w:rPr>
      </w:pPr>
    </w:p>
    <w:p w:rsidR="00A72CCB" w:rsidRPr="000A729E" w:rsidRDefault="00A72CCB" w:rsidP="00A72CCB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b/>
          <w:vanish/>
          <w:color w:val="000000" w:themeColor="text1"/>
          <w:lang w:val="en-ID"/>
        </w:rPr>
      </w:pPr>
    </w:p>
    <w:p w:rsidR="00A72CCB" w:rsidRPr="000A729E" w:rsidRDefault="00A72CCB" w:rsidP="00A72CCB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b/>
          <w:vanish/>
          <w:color w:val="000000" w:themeColor="text1"/>
          <w:lang w:val="en-ID"/>
        </w:rPr>
      </w:pPr>
    </w:p>
    <w:p w:rsidR="00A72CCB" w:rsidRPr="000A729E" w:rsidRDefault="00A72CCB" w:rsidP="00A72CCB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b/>
          <w:vanish/>
          <w:color w:val="000000" w:themeColor="text1"/>
          <w:lang w:val="en-ID"/>
        </w:rPr>
      </w:pPr>
    </w:p>
    <w:p w:rsidR="00A72CCB" w:rsidRPr="000A729E" w:rsidRDefault="00A72CCB" w:rsidP="00A72CCB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b/>
          <w:vanish/>
          <w:color w:val="000000" w:themeColor="text1"/>
          <w:lang w:val="en-ID"/>
        </w:rPr>
      </w:pPr>
    </w:p>
    <w:p w:rsidR="00A72CCB" w:rsidRPr="000A729E" w:rsidRDefault="00A72CCB" w:rsidP="00A72CCB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b/>
          <w:vanish/>
          <w:color w:val="000000" w:themeColor="text1"/>
          <w:lang w:val="en-ID"/>
        </w:rPr>
      </w:pPr>
    </w:p>
    <w:p w:rsidR="005E6194" w:rsidRPr="000A729E" w:rsidRDefault="00A72CCB" w:rsidP="00A72CCB">
      <w:pPr>
        <w:pStyle w:val="ListParagraph"/>
        <w:numPr>
          <w:ilvl w:val="1"/>
          <w:numId w:val="1"/>
        </w:numPr>
        <w:ind w:left="432"/>
        <w:jc w:val="both"/>
        <w:rPr>
          <w:rFonts w:ascii="Arial" w:hAnsi="Arial" w:cs="Arial"/>
          <w:b/>
          <w:color w:val="000000" w:themeColor="text1"/>
          <w:lang w:val="en-ID"/>
        </w:rPr>
      </w:pP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Analisis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Faktor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Pendorong</w:t>
      </w:r>
      <w:proofErr w:type="spellEnd"/>
    </w:p>
    <w:p w:rsidR="004D0513" w:rsidRPr="000A729E" w:rsidRDefault="00A72CCB" w:rsidP="00A113E4">
      <w:pPr>
        <w:pStyle w:val="ListParagraph"/>
        <w:numPr>
          <w:ilvl w:val="2"/>
          <w:numId w:val="1"/>
        </w:numPr>
        <w:ind w:left="1418" w:hanging="646"/>
        <w:jc w:val="both"/>
        <w:rPr>
          <w:rFonts w:ascii="Arial" w:hAnsi="Arial" w:cs="Arial"/>
          <w:b/>
          <w:color w:val="000000" w:themeColor="text1"/>
          <w:lang w:val="en-ID"/>
        </w:rPr>
      </w:pP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Analisis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Faktor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Pendorong</w:t>
      </w:r>
      <w:proofErr w:type="spellEnd"/>
      <w:r w:rsidR="00A113E4">
        <w:rPr>
          <w:rFonts w:ascii="Arial" w:eastAsia="Times New Roman" w:hAnsi="Arial" w:cs="Arial"/>
          <w:b/>
          <w:color w:val="000000" w:themeColor="text1"/>
          <w:lang w:val="en-ID"/>
        </w:rPr>
        <w:t xml:space="preserve"> dan </w:t>
      </w:r>
      <w:proofErr w:type="spellStart"/>
      <w:r w:rsidR="00A113E4">
        <w:rPr>
          <w:rFonts w:ascii="Arial" w:eastAsia="Times New Roman" w:hAnsi="Arial" w:cs="Arial"/>
          <w:b/>
          <w:color w:val="000000" w:themeColor="text1"/>
          <w:lang w:val="en-ID"/>
        </w:rPr>
        <w:t>Penghambat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="00D11EEC" w:rsidRPr="000A729E">
        <w:rPr>
          <w:rFonts w:ascii="Arial" w:eastAsia="Times New Roman" w:hAnsi="Arial" w:cs="Arial"/>
          <w:b/>
          <w:color w:val="000000" w:themeColor="text1"/>
          <w:lang w:val="en-ID"/>
        </w:rPr>
        <w:t>Capaian</w:t>
      </w:r>
      <w:proofErr w:type="spellEnd"/>
      <w:r w:rsidR="00D11EEC"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="00D11EEC" w:rsidRPr="000A729E">
        <w:rPr>
          <w:rFonts w:ascii="Arial" w:eastAsia="Times New Roman" w:hAnsi="Arial" w:cs="Arial"/>
          <w:b/>
          <w:color w:val="000000" w:themeColor="text1"/>
          <w:lang w:val="en-ID"/>
        </w:rPr>
        <w:t>Kinerja</w:t>
      </w:r>
      <w:proofErr w:type="spellEnd"/>
      <w:r w:rsidR="00D11EEC"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Pembangunan </w:t>
      </w:r>
      <w:proofErr w:type="spellStart"/>
      <w:r w:rsidR="00D11EEC" w:rsidRPr="000A729E">
        <w:rPr>
          <w:rFonts w:ascii="Arial" w:eastAsia="Times New Roman" w:hAnsi="Arial" w:cs="Arial"/>
          <w:b/>
          <w:color w:val="000000" w:themeColor="text1"/>
          <w:lang w:val="en-ID"/>
        </w:rPr>
        <w:t>Misi</w:t>
      </w:r>
      <w:proofErr w:type="spellEnd"/>
      <w:r w:rsidR="00D11EEC"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1</w:t>
      </w:r>
      <w:r w:rsidR="004D0513" w:rsidRPr="000A729E">
        <w:rPr>
          <w:rFonts w:ascii="Arial" w:eastAsia="Times New Roman" w:hAnsi="Arial" w:cs="Arial"/>
          <w:b/>
          <w:color w:val="000000" w:themeColor="text1"/>
          <w:lang w:val="en-ID"/>
        </w:rPr>
        <w:t>.</w:t>
      </w:r>
    </w:p>
    <w:p w:rsidR="00304D3F" w:rsidRPr="000A729E" w:rsidRDefault="00304D3F" w:rsidP="00304D3F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304D3F" w:rsidRPr="000A729E" w:rsidRDefault="00304D3F" w:rsidP="00521BD1">
      <w:pPr>
        <w:spacing w:after="0" w:line="360" w:lineRule="auto"/>
        <w:ind w:firstLine="720"/>
        <w:jc w:val="both"/>
        <w:rPr>
          <w:rFonts w:ascii="Arial" w:hAnsi="Arial" w:cs="Arial"/>
          <w:color w:val="000000" w:themeColor="text1"/>
        </w:rPr>
      </w:pPr>
      <w:proofErr w:type="spellStart"/>
      <w:r w:rsidRPr="000A729E">
        <w:rPr>
          <w:rFonts w:ascii="Arial" w:hAnsi="Arial" w:cs="Arial"/>
          <w:color w:val="000000" w:themeColor="text1"/>
        </w:rPr>
        <w:t>Terkait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misi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1, pada </w:t>
      </w:r>
      <w:proofErr w:type="spellStart"/>
      <w:r w:rsidRPr="000A729E">
        <w:rPr>
          <w:rFonts w:ascii="Arial" w:hAnsi="Arial" w:cs="Arial"/>
          <w:color w:val="000000" w:themeColor="text1"/>
        </w:rPr>
        <w:t>prinsipnya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terdapat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2 </w:t>
      </w:r>
      <w:proofErr w:type="spellStart"/>
      <w:r w:rsidRPr="000A729E">
        <w:rPr>
          <w:rFonts w:ascii="Arial" w:hAnsi="Arial" w:cs="Arial"/>
          <w:color w:val="000000" w:themeColor="text1"/>
        </w:rPr>
        <w:t>tujuan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6 </w:t>
      </w:r>
      <w:proofErr w:type="spellStart"/>
      <w:r w:rsidRPr="000A729E">
        <w:rPr>
          <w:rFonts w:ascii="Arial" w:hAnsi="Arial" w:cs="Arial"/>
          <w:color w:val="000000" w:themeColor="text1"/>
        </w:rPr>
        <w:t>sasaran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0A729E">
        <w:rPr>
          <w:rFonts w:ascii="Arial" w:hAnsi="Arial" w:cs="Arial"/>
          <w:color w:val="000000" w:themeColor="text1"/>
        </w:rPr>
        <w:t>hendak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dicapai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melalui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23 program yang </w:t>
      </w:r>
      <w:proofErr w:type="spellStart"/>
      <w:r w:rsidRPr="000A729E">
        <w:rPr>
          <w:rFonts w:ascii="Arial" w:hAnsi="Arial" w:cs="Arial"/>
          <w:color w:val="000000" w:themeColor="text1"/>
        </w:rPr>
        <w:t>dilaksanakan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oleh 8 </w:t>
      </w:r>
      <w:proofErr w:type="spellStart"/>
      <w:r w:rsidRPr="000A729E">
        <w:rPr>
          <w:rFonts w:ascii="Arial" w:hAnsi="Arial" w:cs="Arial"/>
          <w:color w:val="000000" w:themeColor="text1"/>
        </w:rPr>
        <w:t>perangkat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daerah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0A729E">
        <w:rPr>
          <w:rFonts w:ascii="Arial" w:hAnsi="Arial" w:cs="Arial"/>
          <w:color w:val="000000" w:themeColor="text1"/>
        </w:rPr>
        <w:t>Dua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tujuan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tersebut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yakni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i/>
          <w:color w:val="000000" w:themeColor="text1"/>
        </w:rPr>
        <w:t>pertama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mewujudkan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masyarakat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0A729E">
        <w:rPr>
          <w:rFonts w:ascii="Arial" w:hAnsi="Arial" w:cs="Arial"/>
          <w:color w:val="000000" w:themeColor="text1"/>
        </w:rPr>
        <w:t>berkarakter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berakhlak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mulia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berdaya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saing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dengan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indikator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indeks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pembangunan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manusi</w:t>
      </w:r>
      <w:r w:rsidR="00A113E4">
        <w:rPr>
          <w:rFonts w:ascii="Arial" w:hAnsi="Arial" w:cs="Arial"/>
          <w:color w:val="000000" w:themeColor="text1"/>
        </w:rPr>
        <w:t>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; </w:t>
      </w:r>
      <w:proofErr w:type="spellStart"/>
      <w:r w:rsidRPr="000A729E">
        <w:rPr>
          <w:rFonts w:ascii="Arial" w:hAnsi="Arial" w:cs="Arial"/>
          <w:i/>
          <w:color w:val="000000" w:themeColor="text1"/>
        </w:rPr>
        <w:t>kedua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mewujudkan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kesejahteraan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masyarakat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dengan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indikator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tingkat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kemiskinan</w:t>
      </w:r>
      <w:proofErr w:type="spellEnd"/>
      <w:r w:rsidRPr="000A729E">
        <w:rPr>
          <w:rFonts w:ascii="Arial" w:hAnsi="Arial" w:cs="Arial"/>
          <w:color w:val="000000" w:themeColor="text1"/>
        </w:rPr>
        <w:t>.</w:t>
      </w:r>
    </w:p>
    <w:p w:rsidR="00304D3F" w:rsidRPr="000A729E" w:rsidRDefault="00304D3F" w:rsidP="00521BD1">
      <w:pPr>
        <w:spacing w:after="0" w:line="360" w:lineRule="auto"/>
        <w:ind w:firstLine="720"/>
        <w:jc w:val="both"/>
        <w:rPr>
          <w:rFonts w:ascii="Arial" w:hAnsi="Arial" w:cs="Arial"/>
          <w:color w:val="000000" w:themeColor="text1"/>
        </w:rPr>
      </w:pPr>
      <w:proofErr w:type="spellStart"/>
      <w:r w:rsidRPr="000A729E">
        <w:rPr>
          <w:rFonts w:ascii="Arial" w:hAnsi="Arial" w:cs="Arial"/>
          <w:color w:val="000000" w:themeColor="text1"/>
        </w:rPr>
        <w:t>Adapun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6 </w:t>
      </w:r>
      <w:proofErr w:type="spellStart"/>
      <w:r w:rsidRPr="000A729E">
        <w:rPr>
          <w:rFonts w:ascii="Arial" w:hAnsi="Arial" w:cs="Arial"/>
          <w:color w:val="000000" w:themeColor="text1"/>
        </w:rPr>
        <w:t>sasaran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sebagaimana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dimaksud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yakni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i/>
          <w:color w:val="000000" w:themeColor="text1"/>
        </w:rPr>
        <w:t>pertama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meningkatnya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pengamalan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nilai-nilai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budaya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keagamaan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di </w:t>
      </w:r>
      <w:proofErr w:type="spellStart"/>
      <w:r w:rsidRPr="000A729E">
        <w:rPr>
          <w:rFonts w:ascii="Arial" w:hAnsi="Arial" w:cs="Arial"/>
          <w:color w:val="000000" w:themeColor="text1"/>
        </w:rPr>
        <w:t>masyarakat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dengan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indikator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Indeks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Demokrasi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Indonesia; </w:t>
      </w:r>
      <w:proofErr w:type="spellStart"/>
      <w:r w:rsidRPr="000A729E">
        <w:rPr>
          <w:rFonts w:ascii="Arial" w:hAnsi="Arial" w:cs="Arial"/>
          <w:color w:val="000000" w:themeColor="text1"/>
        </w:rPr>
        <w:t>kedua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meningkatnya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taraf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pendidikan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masyarakat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dengan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indikator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rata-rata lama </w:t>
      </w:r>
      <w:proofErr w:type="spellStart"/>
      <w:r w:rsidRPr="000A729E">
        <w:rPr>
          <w:rFonts w:ascii="Arial" w:hAnsi="Arial" w:cs="Arial"/>
          <w:color w:val="000000" w:themeColor="text1"/>
        </w:rPr>
        <w:t>sekolah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harapan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lama </w:t>
      </w:r>
      <w:proofErr w:type="spellStart"/>
      <w:r w:rsidRPr="000A729E">
        <w:rPr>
          <w:rFonts w:ascii="Arial" w:hAnsi="Arial" w:cs="Arial"/>
          <w:color w:val="000000" w:themeColor="text1"/>
        </w:rPr>
        <w:t>sekolah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; </w:t>
      </w:r>
      <w:proofErr w:type="spellStart"/>
      <w:r w:rsidRPr="000A729E">
        <w:rPr>
          <w:rFonts w:ascii="Arial" w:hAnsi="Arial" w:cs="Arial"/>
          <w:i/>
          <w:color w:val="000000" w:themeColor="text1"/>
        </w:rPr>
        <w:t>ketiga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meningkatnya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kesehatan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gizi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masyarakat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dengan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indikator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meningkatnya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gizi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kesehatan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masyarakat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; </w:t>
      </w:r>
      <w:proofErr w:type="spellStart"/>
      <w:r w:rsidRPr="000A729E">
        <w:rPr>
          <w:rFonts w:ascii="Arial" w:hAnsi="Arial" w:cs="Arial"/>
          <w:i/>
          <w:color w:val="000000" w:themeColor="text1"/>
        </w:rPr>
        <w:t>keempat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meningkatnya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partisipasi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aktif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perempuan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; </w:t>
      </w:r>
      <w:proofErr w:type="spellStart"/>
      <w:r w:rsidRPr="000A729E">
        <w:rPr>
          <w:rFonts w:ascii="Arial" w:hAnsi="Arial" w:cs="Arial"/>
          <w:i/>
          <w:color w:val="000000" w:themeColor="text1"/>
        </w:rPr>
        <w:t>kelima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meningkatnya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kewirausahaan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prestasi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pemuda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; dan </w:t>
      </w:r>
      <w:proofErr w:type="spellStart"/>
      <w:r w:rsidRPr="000A729E">
        <w:rPr>
          <w:rFonts w:ascii="Arial" w:hAnsi="Arial" w:cs="Arial"/>
          <w:i/>
          <w:color w:val="000000" w:themeColor="text1"/>
        </w:rPr>
        <w:t>keenam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meningkatnya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daya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saing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tenaga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kerja</w:t>
      </w:r>
      <w:proofErr w:type="spellEnd"/>
      <w:r w:rsidRPr="000A729E">
        <w:rPr>
          <w:rFonts w:ascii="Arial" w:hAnsi="Arial" w:cs="Arial"/>
          <w:color w:val="000000" w:themeColor="text1"/>
        </w:rPr>
        <w:t>.</w:t>
      </w:r>
    </w:p>
    <w:p w:rsidR="00304D3F" w:rsidRPr="000A729E" w:rsidRDefault="00304D3F" w:rsidP="00521BD1">
      <w:pPr>
        <w:spacing w:after="0" w:line="360" w:lineRule="auto"/>
        <w:ind w:firstLine="720"/>
        <w:jc w:val="both"/>
        <w:rPr>
          <w:rFonts w:ascii="Arial" w:hAnsi="Arial" w:cs="Arial"/>
          <w:color w:val="000000" w:themeColor="text1"/>
        </w:rPr>
      </w:pPr>
      <w:proofErr w:type="spellStart"/>
      <w:r w:rsidRPr="000A729E">
        <w:rPr>
          <w:rFonts w:ascii="Arial" w:hAnsi="Arial" w:cs="Arial"/>
          <w:color w:val="000000" w:themeColor="text1"/>
        </w:rPr>
        <w:t>Delapan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perangkat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daerah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terkait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0A729E">
        <w:rPr>
          <w:rFonts w:ascii="Arial" w:hAnsi="Arial" w:cs="Arial"/>
          <w:color w:val="000000" w:themeColor="text1"/>
        </w:rPr>
        <w:t>terlibat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dalam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mewujudkan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misi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tujuan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sasaran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tersebut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yakni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Badan </w:t>
      </w:r>
      <w:proofErr w:type="spellStart"/>
      <w:r w:rsidRPr="000A729E">
        <w:rPr>
          <w:rFonts w:ascii="Arial" w:hAnsi="Arial" w:cs="Arial"/>
          <w:color w:val="000000" w:themeColor="text1"/>
        </w:rPr>
        <w:t>Kesatuan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Bangsa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Politik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Dinas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Pendidikan, </w:t>
      </w:r>
      <w:proofErr w:type="spellStart"/>
      <w:r w:rsidRPr="000A729E">
        <w:rPr>
          <w:rFonts w:ascii="Arial" w:hAnsi="Arial" w:cs="Arial"/>
          <w:color w:val="000000" w:themeColor="text1"/>
        </w:rPr>
        <w:t>Dinas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Kependudukan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Pemberdayaan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Perempuan dan </w:t>
      </w:r>
      <w:proofErr w:type="spellStart"/>
      <w:r w:rsidRPr="000A729E">
        <w:rPr>
          <w:rFonts w:ascii="Arial" w:hAnsi="Arial" w:cs="Arial"/>
          <w:color w:val="000000" w:themeColor="text1"/>
        </w:rPr>
        <w:t>Perlindungan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Anak, </w:t>
      </w:r>
      <w:proofErr w:type="spellStart"/>
      <w:r w:rsidRPr="000A729E">
        <w:rPr>
          <w:rFonts w:ascii="Arial" w:hAnsi="Arial" w:cs="Arial"/>
          <w:color w:val="000000" w:themeColor="text1"/>
        </w:rPr>
        <w:t>Dinas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Kesehatan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Dinas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Perpustakaan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Kearsipan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Daerah, </w:t>
      </w:r>
      <w:proofErr w:type="spellStart"/>
      <w:r w:rsidRPr="000A729E">
        <w:rPr>
          <w:rFonts w:ascii="Arial" w:hAnsi="Arial" w:cs="Arial"/>
          <w:color w:val="000000" w:themeColor="text1"/>
        </w:rPr>
        <w:t>Dinas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Sosial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Dinas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Pemuda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Olahraga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Dinas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Tenaga </w:t>
      </w:r>
      <w:proofErr w:type="spellStart"/>
      <w:r w:rsidRPr="000A729E">
        <w:rPr>
          <w:rFonts w:ascii="Arial" w:hAnsi="Arial" w:cs="Arial"/>
          <w:color w:val="000000" w:themeColor="text1"/>
        </w:rPr>
        <w:t>Kerja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Transmigrasi</w:t>
      </w:r>
      <w:proofErr w:type="spellEnd"/>
      <w:r w:rsidRPr="000A729E">
        <w:rPr>
          <w:rFonts w:ascii="Arial" w:hAnsi="Arial" w:cs="Arial"/>
          <w:color w:val="000000" w:themeColor="text1"/>
        </w:rPr>
        <w:t>.</w:t>
      </w:r>
      <w:r w:rsidR="00521BD1">
        <w:rPr>
          <w:rFonts w:ascii="Arial" w:hAnsi="Arial" w:cs="Arial"/>
          <w:color w:val="000000" w:themeColor="text1"/>
        </w:rPr>
        <w:t xml:space="preserve">  </w:t>
      </w:r>
      <w:proofErr w:type="spellStart"/>
      <w:r w:rsidRPr="000A729E">
        <w:rPr>
          <w:rFonts w:ascii="Arial" w:hAnsi="Arial" w:cs="Arial"/>
          <w:color w:val="000000" w:themeColor="text1"/>
        </w:rPr>
        <w:t>Berkenaan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dengan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faktor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pendorong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capaian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kinerja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>
        <w:rPr>
          <w:rFonts w:ascii="Arial" w:hAnsi="Arial" w:cs="Arial"/>
          <w:color w:val="000000" w:themeColor="text1"/>
        </w:rPr>
        <w:t>pembangunan</w:t>
      </w:r>
      <w:proofErr w:type="spellEnd"/>
      <w:r w:rsid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>
        <w:rPr>
          <w:rFonts w:ascii="Arial" w:hAnsi="Arial" w:cs="Arial"/>
          <w:color w:val="000000" w:themeColor="text1"/>
        </w:rPr>
        <w:t>misi</w:t>
      </w:r>
      <w:proofErr w:type="spellEnd"/>
      <w:r w:rsidR="00A113E4">
        <w:rPr>
          <w:rFonts w:ascii="Arial" w:hAnsi="Arial" w:cs="Arial"/>
          <w:color w:val="000000" w:themeColor="text1"/>
        </w:rPr>
        <w:t xml:space="preserve"> 1 </w:t>
      </w:r>
      <w:proofErr w:type="spellStart"/>
      <w:r w:rsidR="00A113E4">
        <w:rPr>
          <w:rFonts w:ascii="Arial" w:hAnsi="Arial" w:cs="Arial"/>
          <w:color w:val="000000" w:themeColor="text1"/>
        </w:rPr>
        <w:t>dapat</w:t>
      </w:r>
      <w:proofErr w:type="spellEnd"/>
      <w:r w:rsid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>
        <w:rPr>
          <w:rFonts w:ascii="Arial" w:hAnsi="Arial" w:cs="Arial"/>
          <w:color w:val="000000" w:themeColor="text1"/>
        </w:rPr>
        <w:t>terlihat</w:t>
      </w:r>
      <w:proofErr w:type="spellEnd"/>
      <w:r w:rsidR="00A113E4">
        <w:rPr>
          <w:rFonts w:ascii="Arial" w:hAnsi="Arial" w:cs="Arial"/>
          <w:color w:val="000000" w:themeColor="text1"/>
        </w:rPr>
        <w:t xml:space="preserve"> pada </w:t>
      </w:r>
      <w:proofErr w:type="spellStart"/>
      <w:r w:rsidR="00A113E4">
        <w:rPr>
          <w:rFonts w:ascii="Arial" w:hAnsi="Arial" w:cs="Arial"/>
          <w:color w:val="000000" w:themeColor="text1"/>
        </w:rPr>
        <w:t>Tabel</w:t>
      </w:r>
      <w:proofErr w:type="spellEnd"/>
      <w:r w:rsidR="00A113E4">
        <w:rPr>
          <w:rFonts w:ascii="Arial" w:hAnsi="Arial" w:cs="Arial"/>
          <w:color w:val="000000" w:themeColor="text1"/>
        </w:rPr>
        <w:t xml:space="preserve"> di </w:t>
      </w:r>
      <w:proofErr w:type="spellStart"/>
      <w:r w:rsidR="00A113E4">
        <w:rPr>
          <w:rFonts w:ascii="Arial" w:hAnsi="Arial" w:cs="Arial"/>
          <w:color w:val="000000" w:themeColor="text1"/>
        </w:rPr>
        <w:t>bawah</w:t>
      </w:r>
      <w:proofErr w:type="spellEnd"/>
      <w:r w:rsid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>
        <w:rPr>
          <w:rFonts w:ascii="Arial" w:hAnsi="Arial" w:cs="Arial"/>
          <w:color w:val="000000" w:themeColor="text1"/>
        </w:rPr>
        <w:t>ini</w:t>
      </w:r>
      <w:proofErr w:type="spellEnd"/>
    </w:p>
    <w:p w:rsidR="00304D3F" w:rsidRDefault="00304D3F" w:rsidP="008F7445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:rsidR="007877BF" w:rsidRDefault="007877BF" w:rsidP="008F7445">
      <w:pPr>
        <w:spacing w:after="0" w:line="360" w:lineRule="auto"/>
        <w:jc w:val="both"/>
        <w:rPr>
          <w:rFonts w:ascii="Arial" w:hAnsi="Arial" w:cs="Arial"/>
          <w:color w:val="000000" w:themeColor="text1"/>
        </w:rPr>
        <w:sectPr w:rsidR="007877BF" w:rsidSect="007D2062">
          <w:headerReference w:type="default" r:id="rId8"/>
          <w:footerReference w:type="default" r:id="rId9"/>
          <w:pgSz w:w="11907" w:h="16840" w:code="9"/>
          <w:pgMar w:top="1701" w:right="1418" w:bottom="1701" w:left="1440" w:header="709" w:footer="709" w:gutter="0"/>
          <w:pgNumType w:start="170"/>
          <w:cols w:space="708"/>
          <w:docGrid w:linePitch="360"/>
        </w:sectPr>
      </w:pPr>
    </w:p>
    <w:p w:rsidR="006C3FFD" w:rsidRDefault="006C3FFD" w:rsidP="008F7445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:rsidR="006C3FFD" w:rsidRDefault="006C3FFD" w:rsidP="008F7445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13462" w:type="dxa"/>
        <w:tblLayout w:type="fixed"/>
        <w:tblLook w:val="04A0" w:firstRow="1" w:lastRow="0" w:firstColumn="1" w:lastColumn="0" w:noHBand="0" w:noVBand="1"/>
      </w:tblPr>
      <w:tblGrid>
        <w:gridCol w:w="1562"/>
        <w:gridCol w:w="1694"/>
        <w:gridCol w:w="1984"/>
        <w:gridCol w:w="4111"/>
        <w:gridCol w:w="4111"/>
      </w:tblGrid>
      <w:tr w:rsidR="00DB3791" w:rsidRPr="008F7445" w:rsidTr="00F6129A">
        <w:trPr>
          <w:tblHeader/>
        </w:trPr>
        <w:tc>
          <w:tcPr>
            <w:tcW w:w="1562" w:type="dxa"/>
            <w:vMerge w:val="restart"/>
            <w:vAlign w:val="center"/>
          </w:tcPr>
          <w:p w:rsidR="008F7445" w:rsidRPr="008F7445" w:rsidRDefault="008F7445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Misi</w:t>
            </w:r>
            <w:proofErr w:type="spellEnd"/>
          </w:p>
        </w:tc>
        <w:tc>
          <w:tcPr>
            <w:tcW w:w="1694" w:type="dxa"/>
            <w:vMerge w:val="restart"/>
            <w:vAlign w:val="center"/>
          </w:tcPr>
          <w:p w:rsidR="008F7445" w:rsidRPr="008F7445" w:rsidRDefault="008F7445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Tujuan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8F7445" w:rsidRPr="008F7445" w:rsidRDefault="008F7445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Sasaran</w:t>
            </w:r>
            <w:proofErr w:type="spellEnd"/>
          </w:p>
        </w:tc>
        <w:tc>
          <w:tcPr>
            <w:tcW w:w="8222" w:type="dxa"/>
            <w:gridSpan w:val="2"/>
            <w:vAlign w:val="center"/>
          </w:tcPr>
          <w:p w:rsidR="008F7445" w:rsidRPr="008F7445" w:rsidRDefault="008F7445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Faktor</w:t>
            </w:r>
            <w:proofErr w:type="spellEnd"/>
          </w:p>
        </w:tc>
      </w:tr>
      <w:tr w:rsidR="008F7445" w:rsidRPr="008F7445" w:rsidTr="00F6129A">
        <w:trPr>
          <w:tblHeader/>
        </w:trPr>
        <w:tc>
          <w:tcPr>
            <w:tcW w:w="1562" w:type="dxa"/>
            <w:vMerge/>
            <w:vAlign w:val="center"/>
          </w:tcPr>
          <w:p w:rsidR="008F7445" w:rsidRPr="008F7445" w:rsidRDefault="008F7445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1694" w:type="dxa"/>
            <w:vMerge/>
            <w:vAlign w:val="center"/>
          </w:tcPr>
          <w:p w:rsidR="008F7445" w:rsidRPr="008F7445" w:rsidRDefault="008F7445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1984" w:type="dxa"/>
            <w:vMerge/>
            <w:vAlign w:val="center"/>
          </w:tcPr>
          <w:p w:rsidR="008F7445" w:rsidRPr="008F7445" w:rsidRDefault="008F7445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4111" w:type="dxa"/>
            <w:vAlign w:val="center"/>
          </w:tcPr>
          <w:p w:rsidR="008F7445" w:rsidRPr="008F7445" w:rsidRDefault="008F7445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Pendorong</w:t>
            </w:r>
            <w:proofErr w:type="spellEnd"/>
          </w:p>
        </w:tc>
        <w:tc>
          <w:tcPr>
            <w:tcW w:w="4111" w:type="dxa"/>
            <w:vAlign w:val="center"/>
          </w:tcPr>
          <w:p w:rsidR="008F7445" w:rsidRPr="008F7445" w:rsidRDefault="008F7445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Penghambat</w:t>
            </w:r>
            <w:proofErr w:type="spellEnd"/>
          </w:p>
        </w:tc>
      </w:tr>
      <w:tr w:rsidR="00A61D7A" w:rsidRPr="008F7445" w:rsidTr="00464969">
        <w:tc>
          <w:tcPr>
            <w:tcW w:w="1562" w:type="dxa"/>
          </w:tcPr>
          <w:p w:rsidR="00A61D7A" w:rsidRPr="00B96BBC" w:rsidRDefault="00A61D7A" w:rsidP="00376E28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Berdaulat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 Pembangunan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Sumber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Daya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Manusia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Berakhlak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Mulia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Berdaya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Saing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Terutama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 Perempuan,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Pemuda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penyandang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  <w:lang w:val="en-ID"/>
              </w:rPr>
              <w:t>Disabilitas</w:t>
            </w:r>
            <w:proofErr w:type="spellEnd"/>
          </w:p>
        </w:tc>
        <w:tc>
          <w:tcPr>
            <w:tcW w:w="1694" w:type="dxa"/>
            <w:vMerge w:val="restart"/>
          </w:tcPr>
          <w:p w:rsidR="00A61D7A" w:rsidRPr="00B96BBC" w:rsidRDefault="00A61D7A" w:rsidP="002C17BE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170" w:hanging="17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Mewujudkan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berkarakter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berakhlak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mulia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berdaya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saing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indikator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indeks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manusia</w:t>
            </w:r>
            <w:proofErr w:type="spellEnd"/>
          </w:p>
        </w:tc>
        <w:tc>
          <w:tcPr>
            <w:tcW w:w="1984" w:type="dxa"/>
          </w:tcPr>
          <w:p w:rsidR="00A61D7A" w:rsidRPr="00B96BBC" w:rsidRDefault="00A61D7A" w:rsidP="009E5776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left="148" w:hanging="21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Meningkatnya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pengamalan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nilai-nilai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keagamaan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indikator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Indeks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Demokrasi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Indonesia</w:t>
            </w:r>
          </w:p>
        </w:tc>
        <w:tc>
          <w:tcPr>
            <w:tcW w:w="4111" w:type="dxa"/>
          </w:tcPr>
          <w:p w:rsidR="00A61D7A" w:rsidRPr="00464969" w:rsidRDefault="00A61D7A" w:rsidP="00376E28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="00376E28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="00376E28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="00376E28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="00376E28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A61D7A" w:rsidRPr="00464969" w:rsidRDefault="00A61D7A" w:rsidP="002C17BE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Komitmen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</w:p>
          <w:p w:rsidR="00A61D7A" w:rsidRPr="00464969" w:rsidRDefault="00A61D7A" w:rsidP="002C17BE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1;</w:t>
            </w:r>
          </w:p>
          <w:p w:rsidR="00A61D7A" w:rsidRPr="00464969" w:rsidRDefault="00A61D7A" w:rsidP="002C17BE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antar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A61D7A" w:rsidRDefault="00A61D7A" w:rsidP="002C17BE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struktur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organisasi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proporsional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072495" w:rsidRPr="00464969" w:rsidRDefault="00072495" w:rsidP="00072495">
            <w:pPr>
              <w:pStyle w:val="ListParagraph"/>
              <w:spacing w:after="0" w:line="276" w:lineRule="auto"/>
              <w:ind w:left="456"/>
              <w:rPr>
                <w:rFonts w:ascii="Arial" w:hAnsi="Arial" w:cs="Arial"/>
                <w:color w:val="000000" w:themeColor="text1"/>
              </w:rPr>
            </w:pPr>
          </w:p>
          <w:p w:rsidR="00A61D7A" w:rsidRDefault="00A61D7A" w:rsidP="00376E28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="00376E28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="00376E28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="00376E28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="00376E28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="00376E28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="00376E28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="00376E28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A61D7A" w:rsidRPr="00464969" w:rsidRDefault="00A61D7A" w:rsidP="002C17BE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peta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jalan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pengembangannya</w:t>
            </w:r>
            <w:proofErr w:type="spellEnd"/>
          </w:p>
          <w:p w:rsidR="00A61D7A" w:rsidRPr="00464969" w:rsidRDefault="00A61D7A" w:rsidP="002C17BE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Teknologi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komputer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berkembang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semakin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diakses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guna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akselerasi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kualitas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</w:t>
            </w:r>
          </w:p>
          <w:p w:rsidR="00A61D7A" w:rsidRPr="008F7445" w:rsidRDefault="00A61D7A" w:rsidP="00376E28">
            <w:pPr>
              <w:spacing w:after="0"/>
              <w:ind w:left="36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A61D7A" w:rsidRPr="00464969" w:rsidRDefault="00A61D7A" w:rsidP="00376E28">
            <w:pPr>
              <w:spacing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</w:tcPr>
          <w:p w:rsidR="00A61D7A" w:rsidRPr="007C125D" w:rsidRDefault="00A61D7A" w:rsidP="00376E28">
            <w:pPr>
              <w:spacing w:after="0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1:</w:t>
            </w:r>
          </w:p>
          <w:p w:rsidR="00A61D7A" w:rsidRPr="007A4D14" w:rsidRDefault="00A61D7A" w:rsidP="009E5776">
            <w:pPr>
              <w:pStyle w:val="ListParagraph"/>
              <w:numPr>
                <w:ilvl w:val="1"/>
                <w:numId w:val="3"/>
              </w:numPr>
              <w:spacing w:after="0" w:line="276" w:lineRule="auto"/>
              <w:ind w:left="457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Terdapat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optimal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karena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waktu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pelaksanaannya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bertepatan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periode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libur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sekolah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dan agenda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pendidikan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formal (</w:t>
            </w:r>
            <w:proofErr w:type="spellStart"/>
            <w:proofErr w:type="gramStart"/>
            <w:r w:rsidRPr="007A4D14">
              <w:rPr>
                <w:rFonts w:ascii="Arial" w:hAnsi="Arial" w:cs="Arial"/>
                <w:color w:val="000000" w:themeColor="text1"/>
              </w:rPr>
              <w:t>contoh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: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penerimaan</w:t>
            </w:r>
            <w:proofErr w:type="spellEnd"/>
            <w:proofErr w:type="gram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siswa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perguruan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tinggi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>);</w:t>
            </w:r>
          </w:p>
          <w:p w:rsidR="00A61D7A" w:rsidRDefault="00A61D7A" w:rsidP="009E5776">
            <w:pPr>
              <w:pStyle w:val="ListParagraph"/>
              <w:numPr>
                <w:ilvl w:val="1"/>
                <w:numId w:val="3"/>
              </w:numPr>
              <w:spacing w:after="0" w:line="276" w:lineRule="auto"/>
              <w:ind w:left="457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dilakukan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pendidikan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politik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spesifik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menyasar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kelompok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pemilih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pemula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A61D7A" w:rsidRDefault="00A61D7A" w:rsidP="009E5776">
            <w:pPr>
              <w:pStyle w:val="ListParagraph"/>
              <w:numPr>
                <w:ilvl w:val="1"/>
                <w:numId w:val="3"/>
              </w:numPr>
              <w:spacing w:after="0" w:line="276" w:lineRule="auto"/>
              <w:ind w:left="459" w:hanging="425"/>
              <w:rPr>
                <w:rFonts w:ascii="Arial" w:hAnsi="Arial" w:cs="Arial"/>
                <w:color w:val="000000" w:themeColor="text1"/>
              </w:rPr>
            </w:pPr>
            <w:r w:rsidRPr="007A4D14">
              <w:rPr>
                <w:rFonts w:ascii="Arial" w:hAnsi="Arial" w:cs="Arial"/>
                <w:color w:val="000000" w:themeColor="text1"/>
              </w:rPr>
              <w:t xml:space="preserve">Salah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program yang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pada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1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dilaksanakan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. Program dan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terkait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nilai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–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nilai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keagamaan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terlaksana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. 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terdapat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data dan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atau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menjelaskan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penyebab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terhambatnya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7A4D14">
              <w:rPr>
                <w:rFonts w:ascii="Arial" w:hAnsi="Arial" w:cs="Arial"/>
                <w:color w:val="000000" w:themeColor="text1"/>
              </w:rPr>
              <w:t xml:space="preserve"> dan program </w:t>
            </w:r>
            <w:proofErr w:type="spellStart"/>
            <w:r w:rsidRPr="007A4D14">
              <w:rPr>
                <w:rFonts w:ascii="Arial" w:hAnsi="Arial" w:cs="Arial"/>
                <w:color w:val="000000" w:themeColor="text1"/>
              </w:rPr>
              <w:t>tersebut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A61D7A" w:rsidRPr="007A4D14" w:rsidRDefault="00A61D7A" w:rsidP="009E5776">
            <w:pPr>
              <w:pStyle w:val="ListParagraph"/>
              <w:numPr>
                <w:ilvl w:val="1"/>
                <w:numId w:val="3"/>
              </w:numPr>
              <w:spacing w:after="0" w:line="276" w:lineRule="auto"/>
              <w:ind w:left="459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Konteks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local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ditentukan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spesifik</w:t>
            </w:r>
            <w:proofErr w:type="spellEnd"/>
          </w:p>
        </w:tc>
      </w:tr>
      <w:tr w:rsidR="005E173F" w:rsidRPr="008F7445" w:rsidTr="00464969">
        <w:tc>
          <w:tcPr>
            <w:tcW w:w="1562" w:type="dxa"/>
            <w:vAlign w:val="center"/>
          </w:tcPr>
          <w:p w:rsidR="005E173F" w:rsidRPr="00B96BBC" w:rsidRDefault="005E173F" w:rsidP="005E173F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Merge/>
          </w:tcPr>
          <w:p w:rsidR="005E173F" w:rsidRPr="00B96BBC" w:rsidRDefault="005E173F" w:rsidP="005E173F">
            <w:pPr>
              <w:pStyle w:val="ListParagraph"/>
              <w:spacing w:after="0" w:line="276" w:lineRule="auto"/>
              <w:ind w:left="170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5E173F" w:rsidRPr="00B96BBC" w:rsidRDefault="005E173F" w:rsidP="005E173F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290" w:hanging="29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Meningkatnya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taraf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pendidikan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indikator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rata-rata lama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sekolah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harapan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lama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sekolah</w:t>
            </w:r>
            <w:proofErr w:type="spellEnd"/>
          </w:p>
        </w:tc>
        <w:tc>
          <w:tcPr>
            <w:tcW w:w="4111" w:type="dxa"/>
          </w:tcPr>
          <w:p w:rsidR="005E173F" w:rsidRPr="00464969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7"/>
              </w:numPr>
              <w:spacing w:after="0" w:line="276" w:lineRule="auto"/>
              <w:ind w:left="456" w:hanging="45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Komitmen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7"/>
              </w:numPr>
              <w:spacing w:after="0" w:line="276" w:lineRule="auto"/>
              <w:ind w:left="456" w:hanging="45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1;</w:t>
            </w:r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7"/>
              </w:numPr>
              <w:spacing w:after="0" w:line="276" w:lineRule="auto"/>
              <w:ind w:left="456" w:hanging="45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antar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5E173F" w:rsidRDefault="005E173F" w:rsidP="002C17BE">
            <w:pPr>
              <w:pStyle w:val="ListParagraph"/>
              <w:numPr>
                <w:ilvl w:val="0"/>
                <w:numId w:val="47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struktur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organisasi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proporsional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072495" w:rsidRPr="00464969" w:rsidRDefault="00072495" w:rsidP="00072495">
            <w:pPr>
              <w:pStyle w:val="ListParagraph"/>
              <w:spacing w:after="0" w:line="276" w:lineRule="auto"/>
              <w:ind w:left="456"/>
              <w:rPr>
                <w:rFonts w:ascii="Arial" w:hAnsi="Arial" w:cs="Arial"/>
                <w:color w:val="000000" w:themeColor="text1"/>
              </w:rPr>
            </w:pPr>
          </w:p>
          <w:p w:rsidR="005E173F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5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peta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jalan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pengembangannya</w:t>
            </w:r>
            <w:proofErr w:type="spell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50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Teknologi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komputer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berkembang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semakin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diakses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guna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akselerasi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kualitas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</w:t>
            </w:r>
          </w:p>
          <w:p w:rsidR="005E173F" w:rsidRPr="008F7445" w:rsidRDefault="005E173F" w:rsidP="005E173F">
            <w:pPr>
              <w:spacing w:after="0"/>
              <w:ind w:left="36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5E173F" w:rsidRPr="00464969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</w:tcPr>
          <w:p w:rsidR="005E173F" w:rsidRPr="007C125D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2 :</w:t>
            </w:r>
            <w:proofErr w:type="gramEnd"/>
          </w:p>
          <w:p w:rsidR="005E173F" w:rsidRPr="007C125D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r w:rsidRPr="007C125D">
              <w:rPr>
                <w:rFonts w:ascii="Arial" w:hAnsi="Arial" w:cs="Arial"/>
                <w:color w:val="000000" w:themeColor="text1"/>
              </w:rPr>
              <w:t xml:space="preserve">Program dan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sekolah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kejuruan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terlaksana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bias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dilakukan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Pr="007C125D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Sekolah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pelaksana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menerima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pelimpahan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wewenang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formal (Surat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keputusan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penunjukan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pelaksana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program)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melaksanakan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tersebut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Pr="007C125D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/event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tingkat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didasarkan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pada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penjadwalan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dilakukan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oleh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Kemendikbud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Pr="007C125D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Diperlukan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waktu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melakukan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review APIP (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  <w:shd w:val="clear" w:color="auto" w:fill="FFFFFF"/>
              </w:rPr>
              <w:t>Aparat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  <w:shd w:val="clear" w:color="auto" w:fill="FFFFFF"/>
              </w:rPr>
              <w:t>Pengawas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Internal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  <w:shd w:val="clear" w:color="auto" w:fill="FFFFFF"/>
              </w:rPr>
              <w:t>Pemerintah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)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pembayaran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tahapan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Pr="007C125D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Rendahnya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tenaga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guru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pengganti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selama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guru yang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bersangkutan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mengikuti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pelatihan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PTK.</w:t>
            </w:r>
          </w:p>
          <w:p w:rsidR="005E173F" w:rsidRPr="007C125D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Organisasi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pelaksana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terlambat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menerima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pelimpahan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lastRenderedPageBreak/>
              <w:t>kewenangan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formal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melaksanakan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berakibat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keterlambatan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melaksanakan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tersebut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(Badan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pengelola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beasiswa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menerima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penunjukan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pada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bulan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Juli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2019</w:t>
            </w:r>
            <w:r w:rsidRPr="007C125D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:rsidR="005E173F" w:rsidRPr="007C125D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Organisasi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pelaksana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terlambat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menerima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pelimpahan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kewenangan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formal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melaksanakan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berakibat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keterlambatan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melaksanakan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tersebut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(Badan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pengelola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beasiswa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menerima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penunjukan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pada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bulan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Juli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2019).</w:t>
            </w:r>
          </w:p>
          <w:p w:rsidR="005E173F" w:rsidRPr="00513FA8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r w:rsidRPr="00513FA8">
              <w:rPr>
                <w:rFonts w:ascii="Arial" w:hAnsi="Arial" w:cs="Arial"/>
                <w:color w:val="000000" w:themeColor="text1"/>
              </w:rPr>
              <w:t xml:space="preserve">Program dan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terkait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penyelenggaraan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pendidikan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jarak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jauh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terlaksana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Pr="00A61D7A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/event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tingkat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didasarkan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pada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penjadwalan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dilakukan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oleh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Kemendikbud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Pr="00A61D7A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Komitmen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penentu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bersifat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komprehensif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bersifat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parsial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pengambilan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keputusan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kebutuhan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infrastruktur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pada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Kabupaten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Kota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Layak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Anak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sepenuhnya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sinkron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kebutuhan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:rsidR="005E173F" w:rsidRPr="00A61D7A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lastRenderedPageBreak/>
              <w:t>Penyalahgunaan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ruang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terbuka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hijau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taman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oleh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sebagian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warga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relevan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penanaman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nilai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dan proses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tumbuh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kembang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anak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Pr="00A61D7A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r w:rsidRPr="00A61D7A">
              <w:rPr>
                <w:rFonts w:ascii="Arial" w:hAnsi="Arial" w:cs="Arial"/>
                <w:color w:val="000000" w:themeColor="text1"/>
              </w:rPr>
              <w:t xml:space="preserve">Masih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kasus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perkawinan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usia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dini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anak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disebabkan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oleh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faktor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kemiskinan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menghambat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perlindungan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pemenuhan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hak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anak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Pr="00A61D7A" w:rsidRDefault="005E173F" w:rsidP="005E173F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Akses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keterjangkauan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)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layanan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perpustakaan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terbatas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karena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berada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jauh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wilayah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.  Di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sisi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lain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sarana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prasarana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teknologi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menjangkau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layanan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perpustakaan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jaringan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(online)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bagi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di wilayah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juga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tersedia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memadai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5E173F" w:rsidRPr="008F7445" w:rsidTr="00F6129A">
        <w:tc>
          <w:tcPr>
            <w:tcW w:w="1562" w:type="dxa"/>
            <w:vAlign w:val="center"/>
          </w:tcPr>
          <w:p w:rsidR="005E173F" w:rsidRPr="008F7445" w:rsidRDefault="005E173F" w:rsidP="005E173F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Merge/>
            <w:vAlign w:val="center"/>
          </w:tcPr>
          <w:p w:rsidR="005E173F" w:rsidRPr="008F7445" w:rsidRDefault="005E173F" w:rsidP="005E173F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5E173F" w:rsidRPr="00B96BBC" w:rsidRDefault="005E173F" w:rsidP="005E173F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290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</w:t>
            </w:r>
            <w:r w:rsidRPr="00B96BBC">
              <w:rPr>
                <w:rFonts w:ascii="Arial" w:hAnsi="Arial" w:cs="Arial"/>
                <w:color w:val="000000" w:themeColor="text1"/>
              </w:rPr>
              <w:t>eningkatnya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kesehatan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gizi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indikator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meningkatnya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gizi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lastRenderedPageBreak/>
              <w:t>kesehatan</w:t>
            </w:r>
            <w:proofErr w:type="spellEnd"/>
            <w:r w:rsidRPr="00B96BB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96BBC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</w:p>
        </w:tc>
        <w:tc>
          <w:tcPr>
            <w:tcW w:w="4111" w:type="dxa"/>
          </w:tcPr>
          <w:p w:rsidR="005E173F" w:rsidRPr="00464969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8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Komitmen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8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1;</w:t>
            </w:r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8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antar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8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struktur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organisasi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proporsional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5E173F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5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peta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jalan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pengembangannya</w:t>
            </w:r>
            <w:proofErr w:type="spellEnd"/>
          </w:p>
          <w:p w:rsidR="005E173F" w:rsidRPr="005E173F" w:rsidRDefault="005E173F" w:rsidP="002C17BE">
            <w:pPr>
              <w:pStyle w:val="ListParagraph"/>
              <w:numPr>
                <w:ilvl w:val="0"/>
                <w:numId w:val="51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Teknologi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komputer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berkembang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semakin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diakses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guna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akselerasi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kualitas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</w:t>
            </w:r>
          </w:p>
        </w:tc>
        <w:tc>
          <w:tcPr>
            <w:tcW w:w="4111" w:type="dxa"/>
          </w:tcPr>
          <w:p w:rsidR="005E173F" w:rsidRPr="00513FA8" w:rsidRDefault="005E173F" w:rsidP="005E173F">
            <w:pPr>
              <w:spacing w:after="0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3:</w:t>
            </w:r>
          </w:p>
          <w:p w:rsidR="005E173F" w:rsidRDefault="005E173F" w:rsidP="002C17B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Indikator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khusus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mengarah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pada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jumlah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SDM yang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ditingkatkan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kapasitasnya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Default="005E173F" w:rsidP="002C17B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Beberapa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bukan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priorittas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target program yang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ingin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dicapai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:rsidR="005E173F" w:rsidRDefault="005E173F" w:rsidP="002C17B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lastRenderedPageBreak/>
              <w:t>Realisasi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bergantung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pada data dan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usulan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disampaikan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oleh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Dinas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Sosial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Pr="00513FA8" w:rsidRDefault="005E173F" w:rsidP="002C17BE">
            <w:pPr>
              <w:pStyle w:val="ListParagraph"/>
              <w:numPr>
                <w:ilvl w:val="0"/>
                <w:numId w:val="14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Realisasi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menunggu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Peraturan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terkait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data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miskin dan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kurang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mampu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menerima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JKN. </w:t>
            </w:r>
          </w:p>
        </w:tc>
      </w:tr>
      <w:tr w:rsidR="005E173F" w:rsidRPr="008F7445" w:rsidTr="00F6129A">
        <w:tc>
          <w:tcPr>
            <w:tcW w:w="1562" w:type="dxa"/>
            <w:vAlign w:val="center"/>
          </w:tcPr>
          <w:p w:rsidR="005E173F" w:rsidRPr="008F7445" w:rsidRDefault="005E173F" w:rsidP="005E173F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5E173F" w:rsidRPr="00A61D7A" w:rsidRDefault="005E173F" w:rsidP="002C17BE">
            <w:pPr>
              <w:pStyle w:val="ListParagraph"/>
              <w:numPr>
                <w:ilvl w:val="0"/>
                <w:numId w:val="13"/>
              </w:numPr>
              <w:spacing w:after="0" w:line="276" w:lineRule="auto"/>
              <w:ind w:left="170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Mewujudkan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kesejahteraan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indikator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tingkat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A61D7A">
              <w:rPr>
                <w:rFonts w:ascii="Arial" w:hAnsi="Arial" w:cs="Arial"/>
                <w:color w:val="000000" w:themeColor="text1"/>
              </w:rPr>
              <w:t>kemiskinan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1984" w:type="dxa"/>
          </w:tcPr>
          <w:p w:rsidR="005E173F" w:rsidRPr="00F6129A" w:rsidRDefault="005E173F" w:rsidP="005E173F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290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</w:t>
            </w:r>
            <w:r w:rsidRPr="00F6129A">
              <w:rPr>
                <w:rFonts w:ascii="Arial" w:hAnsi="Arial" w:cs="Arial"/>
                <w:color w:val="000000" w:themeColor="text1"/>
              </w:rPr>
              <w:t>eningkatnya</w:t>
            </w:r>
            <w:proofErr w:type="spellEnd"/>
            <w:r w:rsidRPr="00F6129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 w:rsidRPr="00F6129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aktif</w:t>
            </w:r>
            <w:proofErr w:type="spellEnd"/>
            <w:r w:rsidRPr="00F6129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perempuan</w:t>
            </w:r>
            <w:proofErr w:type="spellEnd"/>
          </w:p>
        </w:tc>
        <w:tc>
          <w:tcPr>
            <w:tcW w:w="4111" w:type="dxa"/>
          </w:tcPr>
          <w:p w:rsidR="005E173F" w:rsidRPr="00464969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Komitmen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1;</w:t>
            </w:r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antar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52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struktur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organisasi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proporsional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5E173F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5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peta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jalan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pengembangannya</w:t>
            </w:r>
            <w:proofErr w:type="spellEnd"/>
          </w:p>
          <w:p w:rsidR="005E173F" w:rsidRPr="005E173F" w:rsidRDefault="005E173F" w:rsidP="002C17BE">
            <w:pPr>
              <w:pStyle w:val="ListParagraph"/>
              <w:numPr>
                <w:ilvl w:val="0"/>
                <w:numId w:val="53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Teknologi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komputer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berkembang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semakin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diakses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guna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akselerasi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kualitas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</w:t>
            </w:r>
          </w:p>
        </w:tc>
        <w:tc>
          <w:tcPr>
            <w:tcW w:w="4111" w:type="dxa"/>
          </w:tcPr>
          <w:p w:rsidR="005E173F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4 :</w:t>
            </w:r>
            <w:proofErr w:type="gramEnd"/>
          </w:p>
          <w:p w:rsidR="005E173F" w:rsidRDefault="005E173F" w:rsidP="002C17BE">
            <w:pPr>
              <w:pStyle w:val="ListParagraph"/>
              <w:numPr>
                <w:ilvl w:val="1"/>
                <w:numId w:val="15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pendampingan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bagi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fasilitasi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akses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pasar,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pemupukan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modal dan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kreatifitas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saing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lastRenderedPageBreak/>
              <w:t>ekonomi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produktif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dikelola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oleh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kelompok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perempuan</w:t>
            </w:r>
            <w:proofErr w:type="spellEnd"/>
          </w:p>
          <w:p w:rsidR="005E173F" w:rsidRDefault="005E173F" w:rsidP="002C17BE">
            <w:pPr>
              <w:pStyle w:val="ListParagraph"/>
              <w:numPr>
                <w:ilvl w:val="1"/>
                <w:numId w:val="15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</w:t>
            </w:r>
            <w:r w:rsidRPr="000A729E">
              <w:rPr>
                <w:rFonts w:ascii="Arial" w:hAnsi="Arial" w:cs="Arial"/>
                <w:color w:val="000000" w:themeColor="text1"/>
              </w:rPr>
              <w:t xml:space="preserve">rogram dan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terkait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penguatan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kelembagaan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perempuan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anak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terlaksana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Pr="00513FA8" w:rsidRDefault="005E173F" w:rsidP="002C17BE">
            <w:pPr>
              <w:pStyle w:val="ListParagraph"/>
              <w:numPr>
                <w:ilvl w:val="1"/>
                <w:numId w:val="15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13FA8">
              <w:rPr>
                <w:rFonts w:ascii="Arial" w:hAnsi="Arial" w:cs="Arial"/>
                <w:i/>
                <w:color w:val="000000" w:themeColor="text1"/>
              </w:rPr>
              <w:t>base data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tergolong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kemiskinan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menyebabkan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realisasi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penanggulangan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kemiskinan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bidang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kesejahteraan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social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pembinaan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penyandang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cacat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trauma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menyebabkan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target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diprogramkan</w:t>
            </w:r>
            <w:proofErr w:type="spellEnd"/>
          </w:p>
        </w:tc>
      </w:tr>
      <w:tr w:rsidR="005E173F" w:rsidRPr="008F7445" w:rsidTr="00F6129A">
        <w:tc>
          <w:tcPr>
            <w:tcW w:w="1562" w:type="dxa"/>
            <w:vAlign w:val="center"/>
          </w:tcPr>
          <w:p w:rsidR="005E173F" w:rsidRPr="008F7445" w:rsidRDefault="005E173F" w:rsidP="005E173F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5E173F" w:rsidRPr="008F7445" w:rsidRDefault="005E173F" w:rsidP="005E173F">
            <w:pPr>
              <w:spacing w:after="0"/>
              <w:ind w:left="312" w:hanging="284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5E173F" w:rsidRPr="00F6129A" w:rsidRDefault="005E173F" w:rsidP="005E173F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290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Meningkatnya</w:t>
            </w:r>
            <w:proofErr w:type="spellEnd"/>
            <w:r w:rsidRPr="00F6129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kewirausahaan</w:t>
            </w:r>
            <w:proofErr w:type="spellEnd"/>
            <w:r w:rsidRPr="00F6129A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prestasi</w:t>
            </w:r>
            <w:proofErr w:type="spellEnd"/>
            <w:r w:rsidRPr="00F6129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pemuda</w:t>
            </w:r>
            <w:proofErr w:type="spellEnd"/>
          </w:p>
        </w:tc>
        <w:tc>
          <w:tcPr>
            <w:tcW w:w="4111" w:type="dxa"/>
          </w:tcPr>
          <w:p w:rsidR="005E173F" w:rsidRPr="00464969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9"/>
              </w:numPr>
              <w:spacing w:after="0" w:line="276" w:lineRule="auto"/>
              <w:ind w:left="314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Komitmen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9"/>
              </w:numPr>
              <w:spacing w:after="0" w:line="276" w:lineRule="auto"/>
              <w:ind w:left="314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1;</w:t>
            </w:r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9"/>
              </w:numPr>
              <w:spacing w:after="0" w:line="276" w:lineRule="auto"/>
              <w:ind w:left="314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antar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9"/>
              </w:numPr>
              <w:spacing w:after="0" w:line="276" w:lineRule="auto"/>
              <w:ind w:left="314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struktur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organisasi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proporsional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5E173F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5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peta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jalan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pengembangannya</w:t>
            </w:r>
            <w:proofErr w:type="spellEnd"/>
          </w:p>
          <w:p w:rsidR="005E173F" w:rsidRPr="005E173F" w:rsidRDefault="005E173F" w:rsidP="002C17BE">
            <w:pPr>
              <w:pStyle w:val="ListParagraph"/>
              <w:numPr>
                <w:ilvl w:val="0"/>
                <w:numId w:val="54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Teknologi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komputer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berkembang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semakin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diakses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guna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akselerasi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kualitas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</w:t>
            </w:r>
          </w:p>
        </w:tc>
        <w:tc>
          <w:tcPr>
            <w:tcW w:w="4111" w:type="dxa"/>
          </w:tcPr>
          <w:p w:rsidR="005E173F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5:</w:t>
            </w:r>
          </w:p>
          <w:p w:rsidR="005E173F" w:rsidRPr="000A729E" w:rsidRDefault="005E173F" w:rsidP="002C17BE">
            <w:pPr>
              <w:pStyle w:val="ListParagraph"/>
              <w:numPr>
                <w:ilvl w:val="1"/>
                <w:numId w:val="16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Gagalnya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keterlibatan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event dan multi event yang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dilaksanakan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pada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lastRenderedPageBreak/>
              <w:t>tanggal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10-18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Oktober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oleh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karna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pembatalan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tuan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rumah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Papua.</w:t>
            </w:r>
          </w:p>
          <w:p w:rsidR="005E173F" w:rsidRPr="000A729E" w:rsidRDefault="005E173F" w:rsidP="002C17BE">
            <w:pPr>
              <w:pStyle w:val="ListParagraph"/>
              <w:numPr>
                <w:ilvl w:val="1"/>
                <w:numId w:val="16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mengikuti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agenda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hanya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bersifat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menunggu</w:t>
            </w:r>
            <w:proofErr w:type="spellEnd"/>
          </w:p>
          <w:p w:rsidR="005E173F" w:rsidRDefault="005E173F" w:rsidP="002C17BE">
            <w:pPr>
              <w:pStyle w:val="ListParagraph"/>
              <w:numPr>
                <w:ilvl w:val="1"/>
                <w:numId w:val="16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r w:rsidRPr="000A729E">
              <w:rPr>
                <w:rFonts w:ascii="Arial" w:hAnsi="Arial" w:cs="Arial"/>
                <w:color w:val="000000" w:themeColor="text1"/>
              </w:rPr>
              <w:t xml:space="preserve">Proses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penetapan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standarisasi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infrastruktur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olahraga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selesai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>.</w:t>
            </w:r>
          </w:p>
          <w:p w:rsidR="005E173F" w:rsidRPr="00513FA8" w:rsidRDefault="005E173F" w:rsidP="002C17BE">
            <w:pPr>
              <w:pStyle w:val="ListParagraph"/>
              <w:numPr>
                <w:ilvl w:val="1"/>
                <w:numId w:val="16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</w:t>
            </w:r>
            <w:r w:rsidRPr="000A729E">
              <w:rPr>
                <w:rFonts w:ascii="Arial" w:hAnsi="Arial" w:cs="Arial"/>
                <w:color w:val="000000" w:themeColor="text1"/>
              </w:rPr>
              <w:t xml:space="preserve">rogram dan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terkait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kewirausahaan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kecapakan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hidup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pemuda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terlaksana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.  </w:t>
            </w:r>
          </w:p>
        </w:tc>
      </w:tr>
      <w:tr w:rsidR="005E173F" w:rsidRPr="008F7445" w:rsidTr="00F6129A">
        <w:tc>
          <w:tcPr>
            <w:tcW w:w="1562" w:type="dxa"/>
            <w:vAlign w:val="center"/>
          </w:tcPr>
          <w:p w:rsidR="005E173F" w:rsidRPr="008F7445" w:rsidRDefault="005E173F" w:rsidP="005E173F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5E173F" w:rsidRPr="008F7445" w:rsidRDefault="005E173F" w:rsidP="005E173F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5E173F" w:rsidRPr="00F6129A" w:rsidRDefault="005E173F" w:rsidP="005E173F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ind w:left="290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</w:t>
            </w:r>
            <w:r w:rsidRPr="00F6129A">
              <w:rPr>
                <w:rFonts w:ascii="Arial" w:hAnsi="Arial" w:cs="Arial"/>
                <w:color w:val="000000" w:themeColor="text1"/>
              </w:rPr>
              <w:t>eningkatnya</w:t>
            </w:r>
            <w:proofErr w:type="spellEnd"/>
            <w:r w:rsidRPr="00F6129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F6129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saing</w:t>
            </w:r>
            <w:proofErr w:type="spellEnd"/>
            <w:r w:rsidRPr="00F6129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tenaga</w:t>
            </w:r>
            <w:proofErr w:type="spellEnd"/>
            <w:r w:rsidRPr="00F6129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kerja</w:t>
            </w:r>
            <w:proofErr w:type="spellEnd"/>
          </w:p>
        </w:tc>
        <w:tc>
          <w:tcPr>
            <w:tcW w:w="4111" w:type="dxa"/>
          </w:tcPr>
          <w:p w:rsidR="005E173F" w:rsidRPr="00464969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9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Komitmen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 xml:space="preserve">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9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1;</w:t>
            </w:r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9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antar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49"/>
              </w:numPr>
              <w:spacing w:after="0" w:line="276" w:lineRule="auto"/>
              <w:ind w:left="456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struktur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organisasi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proporsional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</w:p>
          <w:p w:rsidR="005E173F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5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peta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jalan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pengembangannya</w:t>
            </w:r>
            <w:proofErr w:type="spellEnd"/>
          </w:p>
          <w:p w:rsidR="005E173F" w:rsidRPr="00464969" w:rsidRDefault="005E173F" w:rsidP="002C17BE">
            <w:pPr>
              <w:pStyle w:val="ListParagraph"/>
              <w:numPr>
                <w:ilvl w:val="0"/>
                <w:numId w:val="55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Teknologi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komputer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berkembang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semakin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diakses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guna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akselerasi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kualitas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</w:t>
            </w:r>
          </w:p>
          <w:p w:rsidR="005E173F" w:rsidRPr="00464969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</w:tcPr>
          <w:p w:rsidR="005E173F" w:rsidRDefault="005E173F" w:rsidP="005E173F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6 :</w:t>
            </w:r>
            <w:proofErr w:type="gramEnd"/>
          </w:p>
          <w:p w:rsidR="005E173F" w:rsidRPr="000A729E" w:rsidRDefault="005E173F" w:rsidP="002C17BE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Pendekatan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pendidikan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vokasional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0A729E">
              <w:rPr>
                <w:rFonts w:ascii="Arial" w:hAnsi="Arial" w:cs="Arial"/>
                <w:color w:val="000000" w:themeColor="text1"/>
              </w:rPr>
              <w:lastRenderedPageBreak/>
              <w:t xml:space="preserve">SDM yang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akan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memasuki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pasar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tenaga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kerja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5E173F" w:rsidRDefault="005E173F" w:rsidP="002C17BE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Keterbatasan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perangkat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lunak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pelatihan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pendidikan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vokasi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dilaksanakan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saing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SDM yang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akan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memasuki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pasar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tenaga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kerja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gramStart"/>
            <w:r w:rsidRPr="000A729E">
              <w:rPr>
                <w:rFonts w:ascii="Arial" w:hAnsi="Arial" w:cs="Arial"/>
                <w:color w:val="000000" w:themeColor="text1"/>
              </w:rPr>
              <w:t xml:space="preserve">(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contoh</w:t>
            </w:r>
            <w:proofErr w:type="spellEnd"/>
            <w:proofErr w:type="gramEnd"/>
            <w:r w:rsidRPr="000A729E">
              <w:rPr>
                <w:rFonts w:ascii="Arial" w:hAnsi="Arial" w:cs="Arial"/>
                <w:color w:val="000000" w:themeColor="text1"/>
              </w:rPr>
              <w:t xml:space="preserve"> :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desain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kurikulum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modul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belajar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sertifikasi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>)</w:t>
            </w:r>
          </w:p>
          <w:p w:rsidR="005E173F" w:rsidRPr="00513FA8" w:rsidRDefault="005E173F" w:rsidP="002C17BE">
            <w:pPr>
              <w:pStyle w:val="ListParagraph"/>
              <w:numPr>
                <w:ilvl w:val="0"/>
                <w:numId w:val="17"/>
              </w:numPr>
              <w:spacing w:after="0" w:line="276" w:lineRule="auto"/>
              <w:ind w:left="599" w:hanging="426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Keterbatasan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perangkat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keras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/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sarana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prasarana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)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penyelenggara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pendidikan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/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pelatihan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kualitas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produktivitas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tenaga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kerja</w:t>
            </w:r>
            <w:proofErr w:type="spellEnd"/>
          </w:p>
        </w:tc>
      </w:tr>
    </w:tbl>
    <w:p w:rsidR="008F7445" w:rsidRPr="008F7445" w:rsidRDefault="008F7445" w:rsidP="008F7445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:rsidR="00A72CCB" w:rsidRDefault="00A72CCB" w:rsidP="00A72CCB">
      <w:pPr>
        <w:jc w:val="both"/>
        <w:rPr>
          <w:rFonts w:ascii="Arial" w:hAnsi="Arial" w:cs="Arial"/>
          <w:b/>
          <w:color w:val="000000" w:themeColor="text1"/>
          <w:lang w:val="en-ID"/>
        </w:rPr>
      </w:pPr>
    </w:p>
    <w:p w:rsidR="00A113E4" w:rsidRDefault="00A113E4" w:rsidP="00A72CCB">
      <w:pPr>
        <w:jc w:val="both"/>
        <w:rPr>
          <w:rFonts w:ascii="Arial" w:hAnsi="Arial" w:cs="Arial"/>
          <w:b/>
          <w:color w:val="000000" w:themeColor="text1"/>
          <w:lang w:val="en-ID"/>
        </w:rPr>
        <w:sectPr w:rsidR="00A113E4" w:rsidSect="00630CD9">
          <w:pgSz w:w="16840" w:h="11907" w:orient="landscape" w:code="9"/>
          <w:pgMar w:top="1418" w:right="1701" w:bottom="1440" w:left="1701" w:header="709" w:footer="709" w:gutter="0"/>
          <w:pgNumType w:start="171"/>
          <w:cols w:space="708"/>
          <w:docGrid w:linePitch="360"/>
        </w:sectPr>
      </w:pPr>
    </w:p>
    <w:p w:rsidR="00A72CCB" w:rsidRPr="000A729E" w:rsidRDefault="00A72CCB" w:rsidP="00A113E4">
      <w:pPr>
        <w:pStyle w:val="ListParagraph"/>
        <w:numPr>
          <w:ilvl w:val="2"/>
          <w:numId w:val="1"/>
        </w:numPr>
        <w:tabs>
          <w:tab w:val="left" w:pos="1701"/>
        </w:tabs>
        <w:jc w:val="both"/>
        <w:rPr>
          <w:rFonts w:ascii="Arial" w:hAnsi="Arial" w:cs="Arial"/>
          <w:b/>
          <w:color w:val="000000" w:themeColor="text1"/>
          <w:lang w:val="en-ID"/>
        </w:rPr>
      </w:pP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lastRenderedPageBreak/>
        <w:t>Analisis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Faktor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Pendorong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Capaian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Kinerja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Pembangunan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Misi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2.</w:t>
      </w:r>
    </w:p>
    <w:p w:rsidR="00A113E4" w:rsidRPr="00A113E4" w:rsidRDefault="002D3F71" w:rsidP="00A113E4">
      <w:pPr>
        <w:spacing w:after="0" w:line="360" w:lineRule="auto"/>
        <w:ind w:left="360" w:firstLine="720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Terkait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misi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2, pada </w:t>
      </w:r>
      <w:proofErr w:type="spellStart"/>
      <w:r w:rsidR="000A3F86">
        <w:rPr>
          <w:rFonts w:ascii="Arial" w:hAnsi="Arial" w:cs="Arial"/>
          <w:color w:val="000000" w:themeColor="text1"/>
        </w:rPr>
        <w:t>prinsipnya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terdapat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2 </w:t>
      </w:r>
      <w:proofErr w:type="spellStart"/>
      <w:r w:rsidR="000A3F86">
        <w:rPr>
          <w:rFonts w:ascii="Arial" w:hAnsi="Arial" w:cs="Arial"/>
          <w:color w:val="000000" w:themeColor="text1"/>
        </w:rPr>
        <w:t>tujuan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dan 11</w:t>
      </w:r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sasara</w:t>
      </w:r>
      <w:r w:rsidR="000A3F86">
        <w:rPr>
          <w:rFonts w:ascii="Arial" w:hAnsi="Arial" w:cs="Arial"/>
          <w:color w:val="000000" w:themeColor="text1"/>
        </w:rPr>
        <w:t>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yang </w:t>
      </w:r>
      <w:proofErr w:type="spellStart"/>
      <w:r w:rsidR="000A3F86">
        <w:rPr>
          <w:rFonts w:ascii="Arial" w:hAnsi="Arial" w:cs="Arial"/>
          <w:color w:val="000000" w:themeColor="text1"/>
        </w:rPr>
        <w:t>hendak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dicapai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melalui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26</w:t>
      </w:r>
      <w:r w:rsidR="00A113E4" w:rsidRPr="00A113E4">
        <w:rPr>
          <w:rFonts w:ascii="Arial" w:hAnsi="Arial" w:cs="Arial"/>
          <w:color w:val="000000" w:themeColor="text1"/>
        </w:rPr>
        <w:t xml:space="preserve"> </w:t>
      </w:r>
      <w:r w:rsidR="000A3F86">
        <w:rPr>
          <w:rFonts w:ascii="Arial" w:hAnsi="Arial" w:cs="Arial"/>
          <w:color w:val="000000" w:themeColor="text1"/>
        </w:rPr>
        <w:t xml:space="preserve">program yang </w:t>
      </w:r>
      <w:proofErr w:type="spellStart"/>
      <w:r w:rsidR="000A3F86">
        <w:rPr>
          <w:rFonts w:ascii="Arial" w:hAnsi="Arial" w:cs="Arial"/>
          <w:color w:val="000000" w:themeColor="text1"/>
        </w:rPr>
        <w:t>dilaksanakan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oleh 10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perangkat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daerah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.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Dua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tujuan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tersebut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yakni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i/>
          <w:color w:val="000000" w:themeColor="text1"/>
        </w:rPr>
        <w:t>pertama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Meningkatkan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Ekonomi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Kerakyatan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; </w:t>
      </w:r>
      <w:proofErr w:type="spellStart"/>
      <w:r w:rsidR="00A113E4" w:rsidRPr="00A113E4">
        <w:rPr>
          <w:rFonts w:ascii="Arial" w:hAnsi="Arial" w:cs="Arial"/>
          <w:i/>
          <w:color w:val="000000" w:themeColor="text1"/>
        </w:rPr>
        <w:t>kedua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, </w:t>
      </w:r>
      <w:proofErr w:type="spellStart"/>
      <w:r w:rsidR="000A3F86">
        <w:rPr>
          <w:rFonts w:ascii="Arial" w:hAnsi="Arial" w:cs="Arial"/>
          <w:color w:val="000000" w:themeColor="text1"/>
        </w:rPr>
        <w:t>Mewujudkan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Kemandirian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Ekonomi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yang </w:t>
      </w:r>
      <w:proofErr w:type="spellStart"/>
      <w:r w:rsidR="000A3F86">
        <w:rPr>
          <w:rFonts w:ascii="Arial" w:hAnsi="Arial" w:cs="Arial"/>
          <w:color w:val="000000" w:themeColor="text1"/>
        </w:rPr>
        <w:t>Berkelanjutan</w:t>
      </w:r>
      <w:proofErr w:type="spellEnd"/>
      <w:r w:rsidR="00A113E4" w:rsidRPr="00A113E4">
        <w:rPr>
          <w:rFonts w:ascii="Arial" w:hAnsi="Arial" w:cs="Arial"/>
          <w:color w:val="000000" w:themeColor="text1"/>
        </w:rPr>
        <w:t>.</w:t>
      </w:r>
      <w:r w:rsid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 w:rsidRPr="00D65E72">
        <w:rPr>
          <w:rFonts w:ascii="Arial" w:hAnsi="Arial" w:cs="Arial"/>
          <w:color w:val="000000" w:themeColor="text1"/>
        </w:rPr>
        <w:t>Terdapat</w:t>
      </w:r>
      <w:proofErr w:type="spellEnd"/>
      <w:r w:rsidR="000A3F86" w:rsidRPr="00D65E72">
        <w:rPr>
          <w:rFonts w:ascii="Arial" w:hAnsi="Arial" w:cs="Arial"/>
          <w:color w:val="000000" w:themeColor="text1"/>
        </w:rPr>
        <w:t xml:space="preserve"> 11 </w:t>
      </w:r>
      <w:proofErr w:type="spellStart"/>
      <w:r w:rsidR="000A3F86" w:rsidRPr="00D65E72">
        <w:rPr>
          <w:rFonts w:ascii="Arial" w:hAnsi="Arial" w:cs="Arial"/>
          <w:color w:val="000000" w:themeColor="text1"/>
        </w:rPr>
        <w:t>sasaran</w:t>
      </w:r>
      <w:proofErr w:type="spellEnd"/>
      <w:r w:rsidR="000A3F86" w:rsidRPr="00D65E72">
        <w:rPr>
          <w:rFonts w:ascii="Arial" w:hAnsi="Arial" w:cs="Arial"/>
          <w:color w:val="000000" w:themeColor="text1"/>
        </w:rPr>
        <w:t xml:space="preserve"> pada </w:t>
      </w:r>
      <w:proofErr w:type="spellStart"/>
      <w:r w:rsidR="000A3F86" w:rsidRPr="00D65E72">
        <w:rPr>
          <w:rFonts w:ascii="Arial" w:hAnsi="Arial" w:cs="Arial"/>
          <w:color w:val="000000" w:themeColor="text1"/>
        </w:rPr>
        <w:t>misi</w:t>
      </w:r>
      <w:proofErr w:type="spellEnd"/>
      <w:r w:rsidR="000A3F86" w:rsidRPr="00D65E72">
        <w:rPr>
          <w:rFonts w:ascii="Arial" w:hAnsi="Arial" w:cs="Arial"/>
          <w:color w:val="000000" w:themeColor="text1"/>
        </w:rPr>
        <w:t xml:space="preserve"> 2 </w:t>
      </w:r>
      <w:proofErr w:type="spellStart"/>
      <w:r w:rsidR="000A3F86" w:rsidRPr="00D65E72">
        <w:rPr>
          <w:rFonts w:ascii="Arial" w:hAnsi="Arial" w:cs="Arial"/>
          <w:color w:val="000000" w:themeColor="text1"/>
        </w:rPr>
        <w:t>yaitu</w:t>
      </w:r>
      <w:proofErr w:type="spellEnd"/>
      <w:r w:rsidR="000A3F86" w:rsidRPr="00D65E72">
        <w:rPr>
          <w:rFonts w:ascii="Arial" w:hAnsi="Arial" w:cs="Arial"/>
          <w:color w:val="000000" w:themeColor="text1"/>
        </w:rPr>
        <w:t xml:space="preserve">  </w:t>
      </w:r>
      <w:r w:rsidR="000A3F86">
        <w:rPr>
          <w:rFonts w:ascii="Arial" w:hAnsi="Arial" w:cs="Arial"/>
          <w:lang w:val="sv-SE"/>
        </w:rPr>
        <w:t>Meningkatnya usaha ekonomi koperasi d</w:t>
      </w:r>
      <w:r w:rsidR="000A3F86" w:rsidRPr="00D65E72">
        <w:rPr>
          <w:rFonts w:ascii="Arial" w:hAnsi="Arial" w:cs="Arial"/>
          <w:lang w:val="sv-SE"/>
        </w:rPr>
        <w:t>an UMKM</w:t>
      </w:r>
      <w:r w:rsidR="000A3F86" w:rsidRPr="00D65E72">
        <w:rPr>
          <w:rFonts w:ascii="Arial" w:hAnsi="Arial" w:cs="Arial"/>
          <w:color w:val="000000" w:themeColor="text1"/>
        </w:rPr>
        <w:t xml:space="preserve">, </w:t>
      </w:r>
      <w:proofErr w:type="spellStart"/>
      <w:r w:rsidR="000A3F86">
        <w:rPr>
          <w:rFonts w:ascii="Arial" w:hAnsi="Arial" w:cs="Arial"/>
        </w:rPr>
        <w:t>meningkatnya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keberdayaan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masyarakat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</w:t>
      </w:r>
      <w:r w:rsidR="000A3F86" w:rsidRPr="00D65E72">
        <w:rPr>
          <w:rFonts w:ascii="Arial" w:hAnsi="Arial" w:cs="Arial"/>
        </w:rPr>
        <w:t>erdesaan</w:t>
      </w:r>
      <w:proofErr w:type="spellEnd"/>
      <w:r w:rsidR="000A3F86">
        <w:rPr>
          <w:rFonts w:ascii="Arial" w:hAnsi="Arial" w:cs="Arial"/>
        </w:rPr>
        <w:t xml:space="preserve">, </w:t>
      </w:r>
      <w:proofErr w:type="spellStart"/>
      <w:r w:rsidR="000A3F86">
        <w:rPr>
          <w:rFonts w:ascii="Arial" w:hAnsi="Arial" w:cs="Arial"/>
        </w:rPr>
        <w:t>meningkatnya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kontribusi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sektor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parwisata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t</w:t>
      </w:r>
      <w:r w:rsidR="000A3F86" w:rsidRPr="00D65E72">
        <w:rPr>
          <w:rFonts w:ascii="Arial" w:hAnsi="Arial" w:cs="Arial"/>
        </w:rPr>
        <w:t>erhadap</w:t>
      </w:r>
      <w:proofErr w:type="spellEnd"/>
      <w:r w:rsidR="000A3F86" w:rsidRPr="00D65E72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perekonomian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daerah</w:t>
      </w:r>
      <w:proofErr w:type="spellEnd"/>
      <w:r w:rsidR="000A3F86">
        <w:rPr>
          <w:rFonts w:ascii="Arial" w:hAnsi="Arial" w:cs="Arial"/>
        </w:rPr>
        <w:t xml:space="preserve">, </w:t>
      </w:r>
      <w:proofErr w:type="spellStart"/>
      <w:r w:rsidR="000A3F86">
        <w:rPr>
          <w:rFonts w:ascii="Arial" w:hAnsi="Arial" w:cs="Arial"/>
        </w:rPr>
        <w:t>meningkatnya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kontribusi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sektor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perindustrian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terhadap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perekonomian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d</w:t>
      </w:r>
      <w:r w:rsidR="000A3F86" w:rsidRPr="00D65E72">
        <w:rPr>
          <w:rFonts w:ascii="Arial" w:hAnsi="Arial" w:cs="Arial"/>
        </w:rPr>
        <w:t>aerah</w:t>
      </w:r>
      <w:proofErr w:type="spellEnd"/>
      <w:r w:rsidR="000A3F86" w:rsidRPr="00D65E72">
        <w:rPr>
          <w:rFonts w:ascii="Arial" w:hAnsi="Arial" w:cs="Arial"/>
          <w:color w:val="000000" w:themeColor="text1"/>
        </w:rPr>
        <w:t xml:space="preserve">, </w:t>
      </w:r>
      <w:proofErr w:type="spellStart"/>
      <w:r w:rsidR="000A3F86">
        <w:rPr>
          <w:rFonts w:ascii="Arial" w:hAnsi="Arial" w:cs="Arial"/>
        </w:rPr>
        <w:t>meningkatnya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realisasi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i</w:t>
      </w:r>
      <w:r w:rsidR="000A3F86" w:rsidRPr="00D65E72">
        <w:rPr>
          <w:rFonts w:ascii="Arial" w:hAnsi="Arial" w:cs="Arial"/>
        </w:rPr>
        <w:t>nvestasi</w:t>
      </w:r>
      <w:proofErr w:type="spellEnd"/>
      <w:r w:rsidR="000A3F86" w:rsidRPr="00D65E72">
        <w:rPr>
          <w:rFonts w:ascii="Arial" w:hAnsi="Arial" w:cs="Arial"/>
          <w:color w:val="000000" w:themeColor="text1"/>
        </w:rPr>
        <w:t xml:space="preserve">, </w:t>
      </w:r>
      <w:proofErr w:type="spellStart"/>
      <w:r w:rsidR="000A3F86">
        <w:rPr>
          <w:rFonts w:ascii="Arial" w:hAnsi="Arial" w:cs="Arial"/>
        </w:rPr>
        <w:t>meningkatnya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kontribusi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sektor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pertanian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tanaman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pangan</w:t>
      </w:r>
      <w:proofErr w:type="spellEnd"/>
      <w:r w:rsidR="000A3F86">
        <w:rPr>
          <w:rFonts w:ascii="Arial" w:hAnsi="Arial" w:cs="Arial"/>
        </w:rPr>
        <w:t xml:space="preserve"> dan </w:t>
      </w:r>
      <w:proofErr w:type="spellStart"/>
      <w:r w:rsidR="000A3F86">
        <w:rPr>
          <w:rFonts w:ascii="Arial" w:hAnsi="Arial" w:cs="Arial"/>
        </w:rPr>
        <w:t>hortikultura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terhadap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perekonomian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d</w:t>
      </w:r>
      <w:r w:rsidR="000A3F86" w:rsidRPr="00D65E72">
        <w:rPr>
          <w:rFonts w:ascii="Arial" w:hAnsi="Arial" w:cs="Arial"/>
        </w:rPr>
        <w:t>aerah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, </w:t>
      </w:r>
      <w:r w:rsidR="000A3F86">
        <w:rPr>
          <w:rFonts w:ascii="Arial" w:hAnsi="Arial" w:cs="Arial"/>
          <w:lang w:val="nn-NO"/>
        </w:rPr>
        <w:t>meningkatnya k</w:t>
      </w:r>
      <w:r w:rsidR="000A3F86" w:rsidRPr="00D65E72">
        <w:rPr>
          <w:rFonts w:ascii="Arial" w:hAnsi="Arial" w:cs="Arial"/>
          <w:lang w:val="nn-NO"/>
        </w:rPr>
        <w:t>ontribusi</w:t>
      </w:r>
      <w:r w:rsidR="000A3F86">
        <w:rPr>
          <w:rFonts w:ascii="Arial" w:hAnsi="Arial" w:cs="Arial"/>
          <w:lang w:val="nn-NO"/>
        </w:rPr>
        <w:t xml:space="preserve"> sektor peternakan terhadap perekonomian d</w:t>
      </w:r>
      <w:r w:rsidR="000A3F86" w:rsidRPr="00D65E72">
        <w:rPr>
          <w:rFonts w:ascii="Arial" w:hAnsi="Arial" w:cs="Arial"/>
          <w:lang w:val="nn-NO"/>
        </w:rPr>
        <w:t>aerah</w:t>
      </w:r>
      <w:r w:rsidR="000A3F86" w:rsidRPr="00D65E72">
        <w:rPr>
          <w:rFonts w:ascii="Arial" w:hAnsi="Arial" w:cs="Arial"/>
          <w:color w:val="000000" w:themeColor="text1"/>
        </w:rPr>
        <w:t xml:space="preserve">, </w:t>
      </w:r>
      <w:proofErr w:type="spellStart"/>
      <w:r w:rsidR="000A3F86">
        <w:rPr>
          <w:rFonts w:ascii="Arial" w:hAnsi="Arial" w:cs="Arial"/>
        </w:rPr>
        <w:t>meningkatnya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kontribusi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sektor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perkebunan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terhadap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perekonomian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daerah</w:t>
      </w:r>
      <w:proofErr w:type="spellEnd"/>
      <w:r w:rsidR="000A3F86">
        <w:rPr>
          <w:rFonts w:ascii="Arial" w:hAnsi="Arial" w:cs="Arial"/>
        </w:rPr>
        <w:t xml:space="preserve">, </w:t>
      </w:r>
      <w:proofErr w:type="spellStart"/>
      <w:r w:rsidR="000A3F86">
        <w:rPr>
          <w:rFonts w:ascii="Arial" w:hAnsi="Arial" w:cs="Arial"/>
        </w:rPr>
        <w:t>meningkatnya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kontribusi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sektor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perikanan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terhadap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perekonomian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d</w:t>
      </w:r>
      <w:r w:rsidR="000A3F86" w:rsidRPr="00D65E72">
        <w:rPr>
          <w:rFonts w:ascii="Arial" w:hAnsi="Arial" w:cs="Arial"/>
        </w:rPr>
        <w:t>aerah</w:t>
      </w:r>
      <w:proofErr w:type="spellEnd"/>
      <w:r w:rsidR="000A3F86" w:rsidRPr="00D65E72">
        <w:rPr>
          <w:rFonts w:ascii="Arial" w:hAnsi="Arial" w:cs="Arial"/>
        </w:rPr>
        <w:t xml:space="preserve">, </w:t>
      </w:r>
      <w:r w:rsidR="000A3F86">
        <w:rPr>
          <w:rFonts w:ascii="Arial" w:hAnsi="Arial" w:cs="Arial"/>
          <w:lang w:val="nn-NO"/>
        </w:rPr>
        <w:t>meningkatnya kontribusi sektor kehutanan terhadap perekonomian d</w:t>
      </w:r>
      <w:r w:rsidR="000A3F86" w:rsidRPr="00D65E72">
        <w:rPr>
          <w:rFonts w:ascii="Arial" w:hAnsi="Arial" w:cs="Arial"/>
          <w:lang w:val="nn-NO"/>
        </w:rPr>
        <w:t xml:space="preserve">aerah, dan </w:t>
      </w:r>
      <w:proofErr w:type="spellStart"/>
      <w:r w:rsidR="000A3F86">
        <w:rPr>
          <w:rFonts w:ascii="Arial" w:hAnsi="Arial" w:cs="Arial"/>
        </w:rPr>
        <w:t>meningkatnya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pendanaan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pembangunan</w:t>
      </w:r>
      <w:proofErr w:type="spellEnd"/>
      <w:r w:rsidR="000A3F86">
        <w:rPr>
          <w:rFonts w:ascii="Arial" w:hAnsi="Arial" w:cs="Arial"/>
        </w:rPr>
        <w:t xml:space="preserve"> </w:t>
      </w:r>
      <w:proofErr w:type="spellStart"/>
      <w:r w:rsidR="000A3F86">
        <w:rPr>
          <w:rFonts w:ascii="Arial" w:hAnsi="Arial" w:cs="Arial"/>
        </w:rPr>
        <w:t>daerah</w:t>
      </w:r>
      <w:proofErr w:type="spellEnd"/>
      <w:r w:rsidR="00A113E4" w:rsidRPr="00A113E4">
        <w:rPr>
          <w:rFonts w:ascii="Arial" w:hAnsi="Arial" w:cs="Arial"/>
          <w:color w:val="000000" w:themeColor="text1"/>
        </w:rPr>
        <w:t>.</w:t>
      </w:r>
      <w:r w:rsidR="00A113E4">
        <w:rPr>
          <w:rFonts w:ascii="Arial" w:hAnsi="Arial" w:cs="Arial"/>
          <w:color w:val="000000" w:themeColor="text1"/>
        </w:rPr>
        <w:t xml:space="preserve">  </w:t>
      </w:r>
      <w:proofErr w:type="spellStart"/>
      <w:proofErr w:type="gramStart"/>
      <w:r w:rsidR="000A3F86">
        <w:rPr>
          <w:rFonts w:ascii="Arial" w:hAnsi="Arial" w:cs="Arial"/>
          <w:color w:val="000000" w:themeColor="text1"/>
        </w:rPr>
        <w:t>Terdapat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r w:rsidR="000A3F86" w:rsidRPr="000C2F67">
        <w:rPr>
          <w:rFonts w:ascii="Arial" w:hAnsi="Arial" w:cs="Arial"/>
          <w:color w:val="000000" w:themeColor="text1"/>
        </w:rPr>
        <w:t xml:space="preserve"> </w:t>
      </w:r>
      <w:r w:rsidR="000A3F86">
        <w:rPr>
          <w:rFonts w:ascii="Arial" w:hAnsi="Arial" w:cs="Arial"/>
          <w:color w:val="000000" w:themeColor="text1"/>
        </w:rPr>
        <w:t>10</w:t>
      </w:r>
      <w:proofErr w:type="gramEnd"/>
      <w:r w:rsidR="000A3F86">
        <w:rPr>
          <w:rFonts w:ascii="Arial" w:hAnsi="Arial" w:cs="Arial"/>
          <w:color w:val="000000" w:themeColor="text1"/>
        </w:rPr>
        <w:t xml:space="preserve"> </w:t>
      </w:r>
      <w:r w:rsidR="000A3F86" w:rsidRPr="000C2F67">
        <w:rPr>
          <w:rFonts w:ascii="Arial" w:hAnsi="Arial" w:cs="Arial"/>
          <w:color w:val="000000" w:themeColor="text1"/>
        </w:rPr>
        <w:t xml:space="preserve">SKPD yang </w:t>
      </w:r>
      <w:proofErr w:type="spellStart"/>
      <w:r w:rsidR="000A3F86" w:rsidRPr="000C2F67">
        <w:rPr>
          <w:rFonts w:ascii="Arial" w:hAnsi="Arial" w:cs="Arial"/>
          <w:color w:val="000000" w:themeColor="text1"/>
        </w:rPr>
        <w:t>terlibat</w:t>
      </w:r>
      <w:proofErr w:type="spellEnd"/>
      <w:r w:rsidR="000A3F86" w:rsidRPr="000C2F67">
        <w:rPr>
          <w:rFonts w:ascii="Arial" w:hAnsi="Arial" w:cs="Arial"/>
          <w:color w:val="000000" w:themeColor="text1"/>
        </w:rPr>
        <w:t xml:space="preserve"> pada </w:t>
      </w:r>
      <w:proofErr w:type="spellStart"/>
      <w:r w:rsidR="000A3F86" w:rsidRPr="000C2F67">
        <w:rPr>
          <w:rFonts w:ascii="Arial" w:hAnsi="Arial" w:cs="Arial"/>
          <w:color w:val="000000" w:themeColor="text1"/>
        </w:rPr>
        <w:t>m</w:t>
      </w:r>
      <w:r w:rsidR="000A3F86">
        <w:rPr>
          <w:rFonts w:ascii="Arial" w:hAnsi="Arial" w:cs="Arial"/>
          <w:color w:val="000000" w:themeColor="text1"/>
        </w:rPr>
        <w:t>isi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2</w:t>
      </w:r>
      <w:r w:rsidR="000A3F86" w:rsidRPr="000C2F67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 w:rsidRPr="000C2F67">
        <w:rPr>
          <w:rFonts w:ascii="Arial" w:hAnsi="Arial" w:cs="Arial"/>
          <w:color w:val="000000" w:themeColor="text1"/>
        </w:rPr>
        <w:t>ini</w:t>
      </w:r>
      <w:proofErr w:type="spellEnd"/>
      <w:r w:rsidR="000A3F86" w:rsidRPr="000C2F67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 w:rsidRPr="000C2F67">
        <w:rPr>
          <w:rFonts w:ascii="Arial" w:hAnsi="Arial" w:cs="Arial"/>
          <w:color w:val="000000" w:themeColor="text1"/>
        </w:rPr>
        <w:t>yaitu</w:t>
      </w:r>
      <w:proofErr w:type="spellEnd"/>
      <w:r w:rsidR="000A3F86" w:rsidRPr="000C2F67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Dinas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Perindustrian, </w:t>
      </w:r>
      <w:proofErr w:type="spellStart"/>
      <w:r w:rsidR="000A3F86">
        <w:rPr>
          <w:rFonts w:ascii="Arial" w:hAnsi="Arial" w:cs="Arial"/>
          <w:color w:val="000000" w:themeColor="text1"/>
        </w:rPr>
        <w:t>Perdagangan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, </w:t>
      </w:r>
      <w:proofErr w:type="spellStart"/>
      <w:r w:rsidR="000A3F86">
        <w:rPr>
          <w:rFonts w:ascii="Arial" w:hAnsi="Arial" w:cs="Arial"/>
          <w:color w:val="000000" w:themeColor="text1"/>
        </w:rPr>
        <w:t>Koperasi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, Usaha Kecil dan </w:t>
      </w:r>
      <w:proofErr w:type="spellStart"/>
      <w:r w:rsidR="000A3F86">
        <w:rPr>
          <w:rFonts w:ascii="Arial" w:hAnsi="Arial" w:cs="Arial"/>
          <w:color w:val="000000" w:themeColor="text1"/>
        </w:rPr>
        <w:t>Menengah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;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Dinas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Pemberdayaan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 M</w:t>
      </w:r>
      <w:r w:rsidR="000A3F86">
        <w:rPr>
          <w:rFonts w:ascii="Arial" w:hAnsi="Arial" w:cs="Arial"/>
          <w:color w:val="000000" w:themeColor="text1"/>
        </w:rPr>
        <w:t xml:space="preserve">asyarakat dan </w:t>
      </w:r>
      <w:proofErr w:type="spellStart"/>
      <w:r w:rsidR="000A3F86">
        <w:rPr>
          <w:rFonts w:ascii="Arial" w:hAnsi="Arial" w:cs="Arial"/>
          <w:color w:val="000000" w:themeColor="text1"/>
        </w:rPr>
        <w:t>pemerintahan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Desa</w:t>
      </w:r>
      <w:proofErr w:type="spellEnd"/>
      <w:r w:rsidR="000A3F86" w:rsidRPr="000C2F67">
        <w:rPr>
          <w:rFonts w:ascii="Arial" w:hAnsi="Arial" w:cs="Arial"/>
          <w:color w:val="000000" w:themeColor="text1"/>
        </w:rPr>
        <w:t xml:space="preserve">;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Dinas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Pariwisata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 </w:t>
      </w:r>
      <w:r w:rsidR="000A3F86">
        <w:rPr>
          <w:rFonts w:ascii="Arial" w:hAnsi="Arial" w:cs="Arial"/>
          <w:color w:val="000000" w:themeColor="text1"/>
        </w:rPr>
        <w:t xml:space="preserve">;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Dinas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Penanaman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 Modal d</w:t>
      </w:r>
      <w:r w:rsidR="000A3F86">
        <w:rPr>
          <w:rFonts w:ascii="Arial" w:hAnsi="Arial" w:cs="Arial"/>
          <w:color w:val="000000" w:themeColor="text1"/>
        </w:rPr>
        <w:t xml:space="preserve">an </w:t>
      </w:r>
      <w:proofErr w:type="spellStart"/>
      <w:r w:rsidR="000A3F86">
        <w:rPr>
          <w:rFonts w:ascii="Arial" w:hAnsi="Arial" w:cs="Arial"/>
          <w:color w:val="000000" w:themeColor="text1"/>
        </w:rPr>
        <w:t>Pelayanan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Terpadu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Satu </w:t>
      </w:r>
      <w:proofErr w:type="spellStart"/>
      <w:r w:rsidR="000A3F86">
        <w:rPr>
          <w:rFonts w:ascii="Arial" w:hAnsi="Arial" w:cs="Arial"/>
          <w:color w:val="000000" w:themeColor="text1"/>
        </w:rPr>
        <w:t>Pintu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;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Dinas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Pangan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, </w:t>
      </w:r>
      <w:proofErr w:type="spellStart"/>
      <w:r w:rsidR="000A3F86">
        <w:rPr>
          <w:rFonts w:ascii="Arial" w:hAnsi="Arial" w:cs="Arial"/>
          <w:color w:val="000000" w:themeColor="text1"/>
        </w:rPr>
        <w:t>Tanaman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Pangan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dan </w:t>
      </w:r>
      <w:proofErr w:type="spellStart"/>
      <w:r w:rsidR="000A3F86">
        <w:rPr>
          <w:rFonts w:ascii="Arial" w:hAnsi="Arial" w:cs="Arial"/>
          <w:color w:val="000000" w:themeColor="text1"/>
        </w:rPr>
        <w:t>Hortikultura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;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Dinas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Peternakan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dan </w:t>
      </w:r>
      <w:proofErr w:type="spellStart"/>
      <w:r w:rsidR="000A3F86">
        <w:rPr>
          <w:rFonts w:ascii="Arial" w:hAnsi="Arial" w:cs="Arial"/>
          <w:color w:val="000000" w:themeColor="text1"/>
        </w:rPr>
        <w:t>Kesehatan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Hewan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; </w:t>
      </w:r>
      <w:proofErr w:type="spellStart"/>
      <w:r w:rsidR="000A3F86">
        <w:rPr>
          <w:rFonts w:ascii="Arial" w:hAnsi="Arial" w:cs="Arial"/>
          <w:color w:val="000000" w:themeColor="text1"/>
        </w:rPr>
        <w:t>Dinas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Perkebunan;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Dinas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Kelautan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 dan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Perikanan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;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Dinas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Kehutanan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; dan </w:t>
      </w:r>
      <w:r w:rsidR="000A3F86" w:rsidRPr="00267F71">
        <w:rPr>
          <w:rFonts w:ascii="Arial" w:hAnsi="Arial" w:cs="Arial"/>
          <w:color w:val="000000" w:themeColor="text1"/>
        </w:rPr>
        <w:t xml:space="preserve">Badan </w:t>
      </w:r>
      <w:proofErr w:type="spellStart"/>
      <w:r w:rsidR="000A3F86" w:rsidRPr="00267F71">
        <w:rPr>
          <w:rFonts w:ascii="Arial" w:hAnsi="Arial" w:cs="Arial"/>
          <w:color w:val="000000" w:themeColor="text1"/>
        </w:rPr>
        <w:t>Pendapatan</w:t>
      </w:r>
      <w:proofErr w:type="spellEnd"/>
      <w:r w:rsidR="000A3F86" w:rsidRPr="00267F71">
        <w:rPr>
          <w:rFonts w:ascii="Arial" w:hAnsi="Arial" w:cs="Arial"/>
          <w:color w:val="000000" w:themeColor="text1"/>
        </w:rPr>
        <w:t xml:space="preserve"> Daerah</w:t>
      </w:r>
      <w:r w:rsidR="000A3F86">
        <w:rPr>
          <w:rFonts w:ascii="Arial" w:hAnsi="Arial" w:cs="Arial"/>
          <w:color w:val="000000" w:themeColor="text1"/>
        </w:rPr>
        <w:t xml:space="preserve">. 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Berkenaan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dengan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faktor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pendorong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ca</w:t>
      </w:r>
      <w:r w:rsidR="000A3F86">
        <w:rPr>
          <w:rFonts w:ascii="Arial" w:hAnsi="Arial" w:cs="Arial"/>
          <w:color w:val="000000" w:themeColor="text1"/>
        </w:rPr>
        <w:t>paian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kinerja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pembangunan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</w:t>
      </w:r>
      <w:proofErr w:type="spellStart"/>
      <w:r w:rsidR="000A3F86">
        <w:rPr>
          <w:rFonts w:ascii="Arial" w:hAnsi="Arial" w:cs="Arial"/>
          <w:color w:val="000000" w:themeColor="text1"/>
        </w:rPr>
        <w:t>misi</w:t>
      </w:r>
      <w:proofErr w:type="spellEnd"/>
      <w:r w:rsidR="000A3F86">
        <w:rPr>
          <w:rFonts w:ascii="Arial" w:hAnsi="Arial" w:cs="Arial"/>
          <w:color w:val="000000" w:themeColor="text1"/>
        </w:rPr>
        <w:t xml:space="preserve"> 2</w:t>
      </w:r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dapat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terlihat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pada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Tabel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di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bawah</w:t>
      </w:r>
      <w:proofErr w:type="spellEnd"/>
      <w:r w:rsidR="00A113E4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A113E4" w:rsidRPr="00A113E4">
        <w:rPr>
          <w:rFonts w:ascii="Arial" w:hAnsi="Arial" w:cs="Arial"/>
          <w:color w:val="000000" w:themeColor="text1"/>
        </w:rPr>
        <w:t>ini</w:t>
      </w:r>
      <w:proofErr w:type="spellEnd"/>
    </w:p>
    <w:p w:rsidR="00A72CCB" w:rsidRDefault="00A72CCB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113E4" w:rsidRDefault="00A113E4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113E4" w:rsidRDefault="00A113E4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113E4" w:rsidRDefault="00A113E4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113E4" w:rsidRDefault="00A113E4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113E4" w:rsidRDefault="00A113E4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113E4" w:rsidRDefault="00A113E4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113E4" w:rsidRDefault="00A113E4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113E4" w:rsidRDefault="00A113E4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113E4" w:rsidRDefault="00A113E4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113E4" w:rsidRDefault="00A113E4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113E4" w:rsidRDefault="00A113E4" w:rsidP="00A72CCB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  <w:sectPr w:rsidR="00A113E4" w:rsidSect="00630CD9">
          <w:pgSz w:w="11907" w:h="16840" w:code="9"/>
          <w:pgMar w:top="1701" w:right="1418" w:bottom="1701" w:left="1440" w:header="709" w:footer="709" w:gutter="0"/>
          <w:pgNumType w:start="179"/>
          <w:cols w:space="708"/>
          <w:docGrid w:linePitch="360"/>
        </w:sectPr>
      </w:pPr>
    </w:p>
    <w:tbl>
      <w:tblPr>
        <w:tblStyle w:val="TableGrid"/>
        <w:tblW w:w="13462" w:type="dxa"/>
        <w:tblLayout w:type="fixed"/>
        <w:tblLook w:val="04A0" w:firstRow="1" w:lastRow="0" w:firstColumn="1" w:lastColumn="0" w:noHBand="0" w:noVBand="1"/>
      </w:tblPr>
      <w:tblGrid>
        <w:gridCol w:w="1562"/>
        <w:gridCol w:w="1694"/>
        <w:gridCol w:w="1984"/>
        <w:gridCol w:w="4111"/>
        <w:gridCol w:w="4111"/>
      </w:tblGrid>
      <w:tr w:rsidR="00C24AE1" w:rsidRPr="008F7445" w:rsidTr="00ED7DAB">
        <w:trPr>
          <w:tblHeader/>
        </w:trPr>
        <w:tc>
          <w:tcPr>
            <w:tcW w:w="1562" w:type="dxa"/>
            <w:vMerge w:val="restart"/>
            <w:vAlign w:val="center"/>
          </w:tcPr>
          <w:p w:rsidR="00C24AE1" w:rsidRPr="008F7445" w:rsidRDefault="00A113E4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lastRenderedPageBreak/>
              <w:br w:type="page"/>
            </w:r>
            <w:proofErr w:type="spellStart"/>
            <w:r w:rsidR="00C24AE1"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Misi</w:t>
            </w:r>
            <w:proofErr w:type="spellEnd"/>
          </w:p>
        </w:tc>
        <w:tc>
          <w:tcPr>
            <w:tcW w:w="1694" w:type="dxa"/>
            <w:vMerge w:val="restart"/>
            <w:vAlign w:val="center"/>
          </w:tcPr>
          <w:p w:rsidR="00C24AE1" w:rsidRPr="008F7445" w:rsidRDefault="00C24AE1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Tujuan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C24AE1" w:rsidRPr="008F7445" w:rsidRDefault="00C24AE1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Sasaran</w:t>
            </w:r>
            <w:proofErr w:type="spellEnd"/>
          </w:p>
        </w:tc>
        <w:tc>
          <w:tcPr>
            <w:tcW w:w="8222" w:type="dxa"/>
            <w:gridSpan w:val="2"/>
            <w:vAlign w:val="center"/>
          </w:tcPr>
          <w:p w:rsidR="00C24AE1" w:rsidRPr="008F7445" w:rsidRDefault="00C24AE1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Faktor</w:t>
            </w:r>
            <w:proofErr w:type="spellEnd"/>
          </w:p>
        </w:tc>
      </w:tr>
      <w:tr w:rsidR="00C24AE1" w:rsidRPr="008F7445" w:rsidTr="00ED7DAB">
        <w:trPr>
          <w:tblHeader/>
        </w:trPr>
        <w:tc>
          <w:tcPr>
            <w:tcW w:w="1562" w:type="dxa"/>
            <w:vMerge/>
            <w:vAlign w:val="center"/>
          </w:tcPr>
          <w:p w:rsidR="00C24AE1" w:rsidRPr="008F7445" w:rsidRDefault="00C24AE1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1694" w:type="dxa"/>
            <w:vMerge/>
            <w:vAlign w:val="center"/>
          </w:tcPr>
          <w:p w:rsidR="00C24AE1" w:rsidRPr="008F7445" w:rsidRDefault="00C24AE1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1984" w:type="dxa"/>
            <w:vMerge/>
            <w:vAlign w:val="center"/>
          </w:tcPr>
          <w:p w:rsidR="00C24AE1" w:rsidRPr="008F7445" w:rsidRDefault="00C24AE1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4111" w:type="dxa"/>
            <w:vAlign w:val="center"/>
          </w:tcPr>
          <w:p w:rsidR="00C24AE1" w:rsidRPr="008F7445" w:rsidRDefault="00C24AE1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Pendorong</w:t>
            </w:r>
            <w:proofErr w:type="spellEnd"/>
          </w:p>
        </w:tc>
        <w:tc>
          <w:tcPr>
            <w:tcW w:w="4111" w:type="dxa"/>
            <w:vAlign w:val="center"/>
          </w:tcPr>
          <w:p w:rsidR="00C24AE1" w:rsidRPr="008F7445" w:rsidRDefault="00C24AE1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Penghambat</w:t>
            </w:r>
            <w:proofErr w:type="spellEnd"/>
          </w:p>
        </w:tc>
      </w:tr>
      <w:tr w:rsidR="00A8395E" w:rsidRPr="007A4D14" w:rsidTr="00ED7DAB">
        <w:tc>
          <w:tcPr>
            <w:tcW w:w="1562" w:type="dxa"/>
          </w:tcPr>
          <w:p w:rsidR="00A8395E" w:rsidRPr="00B96BBC" w:rsidRDefault="00A8395E" w:rsidP="00C80319">
            <w:pPr>
              <w:spacing w:after="0"/>
              <w:ind w:right="44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Misi</w:t>
            </w:r>
            <w:proofErr w:type="spellEnd"/>
            <w:r w:rsidRPr="00D537B9">
              <w:rPr>
                <w:rFonts w:ascii="Arial" w:hAnsi="Arial" w:cs="Arial"/>
                <w:color w:val="000000" w:themeColor="text1"/>
                <w:lang w:val="en-ID"/>
              </w:rPr>
              <w:t xml:space="preserve"> 2: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Pemberdayaaan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Wilayah dan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Ekonomi</w:t>
            </w:r>
            <w:proofErr w:type="spellEnd"/>
          </w:p>
        </w:tc>
        <w:tc>
          <w:tcPr>
            <w:tcW w:w="1694" w:type="dxa"/>
            <w:vMerge w:val="restart"/>
          </w:tcPr>
          <w:p w:rsidR="00A8395E" w:rsidRPr="00B96BBC" w:rsidRDefault="00A8395E" w:rsidP="002C17BE">
            <w:pPr>
              <w:pStyle w:val="ListParagraph"/>
              <w:numPr>
                <w:ilvl w:val="0"/>
                <w:numId w:val="18"/>
              </w:numPr>
              <w:spacing w:after="0" w:line="276" w:lineRule="auto"/>
              <w:ind w:left="170" w:right="-111" w:hanging="284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1C5B2A">
              <w:rPr>
                <w:rFonts w:ascii="Arial" w:hAnsi="Arial" w:cs="Arial"/>
              </w:rPr>
              <w:t>Meningkatkan</w:t>
            </w:r>
            <w:proofErr w:type="spellEnd"/>
            <w:r w:rsidRPr="001C5B2A">
              <w:rPr>
                <w:rFonts w:ascii="Arial" w:hAnsi="Arial" w:cs="Arial"/>
              </w:rPr>
              <w:t xml:space="preserve"> </w:t>
            </w:r>
            <w:proofErr w:type="spellStart"/>
            <w:r w:rsidRPr="001C5B2A">
              <w:rPr>
                <w:rFonts w:ascii="Arial" w:hAnsi="Arial" w:cs="Arial"/>
              </w:rPr>
              <w:t>Ekonomi</w:t>
            </w:r>
            <w:proofErr w:type="spellEnd"/>
            <w:r w:rsidRPr="001C5B2A">
              <w:rPr>
                <w:rFonts w:ascii="Arial" w:hAnsi="Arial" w:cs="Arial"/>
              </w:rPr>
              <w:t xml:space="preserve"> </w:t>
            </w:r>
            <w:proofErr w:type="spellStart"/>
            <w:r w:rsidRPr="001C5B2A">
              <w:rPr>
                <w:rFonts w:ascii="Arial" w:hAnsi="Arial" w:cs="Arial"/>
              </w:rPr>
              <w:t>Kerakyatan</w:t>
            </w:r>
            <w:proofErr w:type="spellEnd"/>
          </w:p>
        </w:tc>
        <w:tc>
          <w:tcPr>
            <w:tcW w:w="1984" w:type="dxa"/>
          </w:tcPr>
          <w:p w:rsidR="00A8395E" w:rsidRPr="00B96BBC" w:rsidRDefault="00A8395E" w:rsidP="002C17BE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ind w:left="176" w:hanging="283"/>
              <w:rPr>
                <w:rFonts w:ascii="Arial" w:hAnsi="Arial" w:cs="Arial"/>
                <w:color w:val="000000" w:themeColor="text1"/>
                <w:lang w:val="en-ID"/>
              </w:rPr>
            </w:pPr>
            <w:r w:rsidRPr="008D1E15">
              <w:rPr>
                <w:rFonts w:ascii="Arial" w:hAnsi="Arial" w:cs="Arial"/>
                <w:lang w:val="sv-SE"/>
              </w:rPr>
              <w:t>Meningkatnya Usaha Ekonomi Koperasi Dan UMKM</w:t>
            </w:r>
          </w:p>
        </w:tc>
        <w:tc>
          <w:tcPr>
            <w:tcW w:w="4111" w:type="dxa"/>
          </w:tcPr>
          <w:p w:rsidR="00A8395E" w:rsidRPr="00464969" w:rsidRDefault="00A8395E" w:rsidP="00ED7DAB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A8395E" w:rsidRDefault="00A8395E" w:rsidP="002C17B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A8395E" w:rsidRDefault="00A8395E" w:rsidP="002C17B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A8395E" w:rsidRDefault="00A8395E" w:rsidP="002C17B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A8395E" w:rsidRPr="00464969" w:rsidRDefault="00A8395E" w:rsidP="002C17B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A8395E" w:rsidRDefault="00A8395E" w:rsidP="002C17B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A8395E" w:rsidRDefault="00A8395E" w:rsidP="002C17B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A8395E" w:rsidRDefault="00A8395E" w:rsidP="002C17B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A8395E" w:rsidRDefault="00A8395E" w:rsidP="002C17BE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A8395E" w:rsidRDefault="00A8395E" w:rsidP="00A87F8A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A8395E" w:rsidRPr="00A87F8A" w:rsidRDefault="00A8395E" w:rsidP="00A87F8A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A8395E" w:rsidRPr="00464969" w:rsidRDefault="00A8395E" w:rsidP="002C17BE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A8395E" w:rsidRPr="00C86D97" w:rsidRDefault="00A8395E" w:rsidP="002C17BE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A8395E" w:rsidRPr="00C86D97" w:rsidRDefault="00A8395E" w:rsidP="002C17BE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A8395E" w:rsidRPr="00C86D97" w:rsidRDefault="00A8395E" w:rsidP="002C17BE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A8395E" w:rsidRPr="00FF6908" w:rsidRDefault="00A8395E" w:rsidP="002C17BE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A8395E" w:rsidRPr="005A3DBE" w:rsidRDefault="00A8395E" w:rsidP="002C17BE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A8395E" w:rsidRDefault="00A8395E" w:rsidP="002C17BE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A8395E" w:rsidRPr="00027399" w:rsidRDefault="00A8395E" w:rsidP="002C17BE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A8395E" w:rsidRPr="007C125D" w:rsidRDefault="00A8395E" w:rsidP="00ED7DAB">
            <w:pPr>
              <w:spacing w:after="0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7:</w:t>
            </w:r>
          </w:p>
          <w:p w:rsidR="00A8395E" w:rsidRPr="007A4D14" w:rsidRDefault="00A8395E" w:rsidP="002C17BE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dilaksanakan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pada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2019</w:t>
            </w:r>
          </w:p>
        </w:tc>
      </w:tr>
      <w:tr w:rsidR="00195E0B" w:rsidRPr="00A61D7A" w:rsidTr="00ED7DAB">
        <w:tc>
          <w:tcPr>
            <w:tcW w:w="1562" w:type="dxa"/>
            <w:vAlign w:val="center"/>
          </w:tcPr>
          <w:p w:rsidR="00195E0B" w:rsidRPr="00B96BBC" w:rsidRDefault="00195E0B" w:rsidP="00195E0B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Merge/>
          </w:tcPr>
          <w:p w:rsidR="00195E0B" w:rsidRPr="00B96BBC" w:rsidRDefault="00195E0B" w:rsidP="00195E0B">
            <w:pPr>
              <w:pStyle w:val="ListParagraph"/>
              <w:spacing w:after="0" w:line="276" w:lineRule="auto"/>
              <w:ind w:left="170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195E0B" w:rsidRPr="00B96BBC" w:rsidRDefault="00195E0B" w:rsidP="002C17BE">
            <w:pPr>
              <w:pStyle w:val="ListParagraph"/>
              <w:numPr>
                <w:ilvl w:val="0"/>
                <w:numId w:val="20"/>
              </w:numPr>
              <w:spacing w:after="0" w:line="276" w:lineRule="auto"/>
              <w:ind w:left="176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D1E15">
              <w:rPr>
                <w:rFonts w:ascii="Arial" w:hAnsi="Arial" w:cs="Arial"/>
              </w:rPr>
              <w:t>Meningkatnya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Keberdayaan</w:t>
            </w:r>
            <w:proofErr w:type="spellEnd"/>
            <w:r w:rsidRPr="008D1E15">
              <w:rPr>
                <w:rFonts w:ascii="Arial" w:hAnsi="Arial" w:cs="Arial"/>
              </w:rPr>
              <w:t xml:space="preserve"> Masyarakat </w:t>
            </w:r>
            <w:proofErr w:type="spellStart"/>
            <w:r w:rsidRPr="008D1E15">
              <w:rPr>
                <w:rFonts w:ascii="Arial" w:hAnsi="Arial" w:cs="Arial"/>
              </w:rPr>
              <w:t>Perdesaan</w:t>
            </w:r>
            <w:proofErr w:type="spellEnd"/>
          </w:p>
        </w:tc>
        <w:tc>
          <w:tcPr>
            <w:tcW w:w="4111" w:type="dxa"/>
          </w:tcPr>
          <w:p w:rsidR="00195E0B" w:rsidRPr="00464969" w:rsidRDefault="00195E0B" w:rsidP="00195E0B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195E0B" w:rsidRDefault="00195E0B" w:rsidP="002C17BE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95E0B" w:rsidRDefault="00195E0B" w:rsidP="002C17BE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95E0B" w:rsidRDefault="00195E0B" w:rsidP="002C17BE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95E0B" w:rsidRPr="00464969" w:rsidRDefault="00195E0B" w:rsidP="002C17BE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95E0B" w:rsidRDefault="00195E0B" w:rsidP="002C17BE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195E0B" w:rsidRDefault="00195E0B" w:rsidP="002C17BE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195E0B" w:rsidRDefault="00195E0B" w:rsidP="002C17BE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95E0B" w:rsidRDefault="00195E0B" w:rsidP="002C17BE">
            <w:pPr>
              <w:pStyle w:val="ListParagraph"/>
              <w:numPr>
                <w:ilvl w:val="0"/>
                <w:numId w:val="5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195E0B" w:rsidRDefault="00195E0B" w:rsidP="00195E0B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195E0B" w:rsidRPr="00A87F8A" w:rsidRDefault="00195E0B" w:rsidP="00195E0B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195E0B" w:rsidRPr="00464969" w:rsidRDefault="00195E0B" w:rsidP="002C17BE">
            <w:pPr>
              <w:pStyle w:val="ListParagraph"/>
              <w:numPr>
                <w:ilvl w:val="0"/>
                <w:numId w:val="5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195E0B" w:rsidRPr="00C86D97" w:rsidRDefault="00195E0B" w:rsidP="002C17BE">
            <w:pPr>
              <w:pStyle w:val="ListParagraph"/>
              <w:numPr>
                <w:ilvl w:val="0"/>
                <w:numId w:val="5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195E0B" w:rsidRPr="00C86D97" w:rsidRDefault="00195E0B" w:rsidP="002C17BE">
            <w:pPr>
              <w:pStyle w:val="ListParagraph"/>
              <w:numPr>
                <w:ilvl w:val="0"/>
                <w:numId w:val="5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195E0B" w:rsidRPr="00C86D97" w:rsidRDefault="00195E0B" w:rsidP="002C17BE">
            <w:pPr>
              <w:pStyle w:val="ListParagraph"/>
              <w:numPr>
                <w:ilvl w:val="0"/>
                <w:numId w:val="5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195E0B" w:rsidRPr="00FF6908" w:rsidRDefault="00195E0B" w:rsidP="002C17BE">
            <w:pPr>
              <w:pStyle w:val="ListParagraph"/>
              <w:numPr>
                <w:ilvl w:val="0"/>
                <w:numId w:val="5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195E0B" w:rsidRPr="005A3DBE" w:rsidRDefault="00195E0B" w:rsidP="002C17BE">
            <w:pPr>
              <w:pStyle w:val="ListParagraph"/>
              <w:numPr>
                <w:ilvl w:val="0"/>
                <w:numId w:val="5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195E0B" w:rsidRDefault="00195E0B" w:rsidP="002C17BE">
            <w:pPr>
              <w:pStyle w:val="ListParagraph"/>
              <w:numPr>
                <w:ilvl w:val="0"/>
                <w:numId w:val="5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195E0B" w:rsidRPr="00027399" w:rsidRDefault="00195E0B" w:rsidP="002C17BE">
            <w:pPr>
              <w:pStyle w:val="ListParagraph"/>
              <w:numPr>
                <w:ilvl w:val="0"/>
                <w:numId w:val="5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195E0B" w:rsidRPr="007C125D" w:rsidRDefault="00195E0B" w:rsidP="00195E0B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8:</w:t>
            </w:r>
          </w:p>
          <w:p w:rsidR="00195E0B" w:rsidRPr="006825FE" w:rsidRDefault="00195E0B" w:rsidP="002C17B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r w:rsidRPr="007C125D">
              <w:rPr>
                <w:rFonts w:ascii="Arial" w:hAnsi="Arial" w:cs="Arial"/>
                <w:color w:val="000000" w:themeColor="text1"/>
              </w:rPr>
              <w:t xml:space="preserve">Program dan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lembaga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jelas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peruntukan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maupun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lembaga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dibangun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95E0B" w:rsidRPr="006825FE" w:rsidRDefault="00195E0B" w:rsidP="002C17B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spesifikasi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lembaga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dikembangkan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kemungkinan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lebih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95E0B" w:rsidRPr="006825FE" w:rsidRDefault="00195E0B" w:rsidP="002C17B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Aktivitas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produksi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relatif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kurang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beragam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cenderung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monoton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pada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sektor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pertanian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>;</w:t>
            </w:r>
          </w:p>
          <w:p w:rsidR="00195E0B" w:rsidRPr="006825FE" w:rsidRDefault="00195E0B" w:rsidP="002C17B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Minimnya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prasarana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system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lembaga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</w:p>
          <w:p w:rsidR="00195E0B" w:rsidRPr="006825FE" w:rsidRDefault="00195E0B" w:rsidP="002C17B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terhambat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terhadap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aksesibilitas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195E0B" w:rsidRPr="007C125D" w:rsidRDefault="00195E0B" w:rsidP="002C17B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Geografi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luas</w:t>
            </w:r>
            <w:proofErr w:type="spellEnd"/>
          </w:p>
          <w:p w:rsidR="00195E0B" w:rsidRPr="007C125D" w:rsidRDefault="00195E0B" w:rsidP="002C17B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Masih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rendahnya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SDM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aparatur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memahami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administrasi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menyulitkan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pembinaan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penyelengaraan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desa</w:t>
            </w:r>
            <w:proofErr w:type="spellEnd"/>
          </w:p>
          <w:p w:rsidR="00195E0B" w:rsidRPr="007C125D" w:rsidRDefault="00195E0B" w:rsidP="002C17B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Perkembangan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ilmu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pengetahuan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teknologi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terhambat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pelosok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</w:t>
            </w:r>
          </w:p>
          <w:p w:rsidR="00195E0B" w:rsidRPr="00A61D7A" w:rsidRDefault="00195E0B" w:rsidP="002C17BE">
            <w:pPr>
              <w:pStyle w:val="ListParagraph"/>
              <w:numPr>
                <w:ilvl w:val="0"/>
                <w:numId w:val="25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Progarm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kampong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tidak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dilaksanakn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pada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tahun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2019</w:t>
            </w:r>
          </w:p>
        </w:tc>
      </w:tr>
      <w:tr w:rsidR="00161CE4" w:rsidRPr="00513FA8" w:rsidTr="00ED7DAB">
        <w:tc>
          <w:tcPr>
            <w:tcW w:w="1562" w:type="dxa"/>
            <w:vAlign w:val="center"/>
          </w:tcPr>
          <w:p w:rsidR="00161CE4" w:rsidRPr="008F7445" w:rsidRDefault="00161CE4" w:rsidP="00161CE4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Merge/>
            <w:vAlign w:val="center"/>
          </w:tcPr>
          <w:p w:rsidR="00161CE4" w:rsidRPr="008F7445" w:rsidRDefault="00161CE4" w:rsidP="00161CE4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161CE4" w:rsidRPr="00B96BBC" w:rsidRDefault="00161CE4" w:rsidP="002C17BE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176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D1E15">
              <w:rPr>
                <w:rFonts w:ascii="Arial" w:hAnsi="Arial" w:cs="Arial"/>
              </w:rPr>
              <w:t>Meningkatnya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Kontribusi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Sektor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Parwisata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Terhadap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Perekonomian</w:t>
            </w:r>
            <w:proofErr w:type="spellEnd"/>
            <w:r w:rsidRPr="008D1E15">
              <w:rPr>
                <w:rFonts w:ascii="Arial" w:hAnsi="Arial" w:cs="Arial"/>
              </w:rPr>
              <w:t xml:space="preserve"> Daerah</w:t>
            </w:r>
          </w:p>
        </w:tc>
        <w:tc>
          <w:tcPr>
            <w:tcW w:w="4111" w:type="dxa"/>
          </w:tcPr>
          <w:p w:rsidR="00161CE4" w:rsidRPr="00464969" w:rsidRDefault="00161CE4" w:rsidP="00161CE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161CE4" w:rsidRDefault="00161CE4" w:rsidP="002C17BE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61CE4" w:rsidRDefault="00161CE4" w:rsidP="002C17BE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61CE4" w:rsidRDefault="00161CE4" w:rsidP="002C17BE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61CE4" w:rsidRPr="00464969" w:rsidRDefault="00161CE4" w:rsidP="002C17BE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61CE4" w:rsidRDefault="00161CE4" w:rsidP="002C17BE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161CE4" w:rsidRDefault="00161CE4" w:rsidP="002C17BE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161CE4" w:rsidRDefault="00161CE4" w:rsidP="002C17BE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161CE4" w:rsidRDefault="00161CE4" w:rsidP="002C17BE">
            <w:pPr>
              <w:pStyle w:val="ListParagraph"/>
              <w:numPr>
                <w:ilvl w:val="0"/>
                <w:numId w:val="5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161CE4" w:rsidRDefault="00161CE4" w:rsidP="00161CE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161CE4" w:rsidRPr="00A87F8A" w:rsidRDefault="00161CE4" w:rsidP="00161CE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161CE4" w:rsidRPr="00464969" w:rsidRDefault="00161CE4" w:rsidP="002C17BE">
            <w:pPr>
              <w:pStyle w:val="ListParagraph"/>
              <w:numPr>
                <w:ilvl w:val="0"/>
                <w:numId w:val="5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161CE4" w:rsidRPr="00C86D97" w:rsidRDefault="00161CE4" w:rsidP="002C17BE">
            <w:pPr>
              <w:pStyle w:val="ListParagraph"/>
              <w:numPr>
                <w:ilvl w:val="0"/>
                <w:numId w:val="59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161CE4" w:rsidRPr="00C86D97" w:rsidRDefault="00161CE4" w:rsidP="002C17BE">
            <w:pPr>
              <w:pStyle w:val="ListParagraph"/>
              <w:numPr>
                <w:ilvl w:val="0"/>
                <w:numId w:val="59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161CE4" w:rsidRPr="00C86D97" w:rsidRDefault="00161CE4" w:rsidP="002C17BE">
            <w:pPr>
              <w:pStyle w:val="ListParagraph"/>
              <w:numPr>
                <w:ilvl w:val="0"/>
                <w:numId w:val="59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161CE4" w:rsidRPr="00FF6908" w:rsidRDefault="00161CE4" w:rsidP="002C17BE">
            <w:pPr>
              <w:pStyle w:val="ListParagraph"/>
              <w:numPr>
                <w:ilvl w:val="0"/>
                <w:numId w:val="59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161CE4" w:rsidRPr="005A3DBE" w:rsidRDefault="00161CE4" w:rsidP="002C17BE">
            <w:pPr>
              <w:pStyle w:val="ListParagraph"/>
              <w:numPr>
                <w:ilvl w:val="0"/>
                <w:numId w:val="59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161CE4" w:rsidRDefault="00161CE4" w:rsidP="002C17BE">
            <w:pPr>
              <w:pStyle w:val="ListParagraph"/>
              <w:numPr>
                <w:ilvl w:val="0"/>
                <w:numId w:val="5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161CE4" w:rsidRPr="00027399" w:rsidRDefault="00161CE4" w:rsidP="002C17BE">
            <w:pPr>
              <w:pStyle w:val="ListParagraph"/>
              <w:numPr>
                <w:ilvl w:val="0"/>
                <w:numId w:val="5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161CE4" w:rsidRPr="00513FA8" w:rsidRDefault="00161CE4" w:rsidP="00161CE4">
            <w:pPr>
              <w:spacing w:after="0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9:</w:t>
            </w:r>
          </w:p>
          <w:p w:rsidR="00161CE4" w:rsidRDefault="00161CE4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SDM,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sarana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prasarana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bidang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terampil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lengkap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pembentukan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>.</w:t>
            </w:r>
          </w:p>
          <w:p w:rsidR="00161CE4" w:rsidRDefault="00161CE4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Beberapa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aktraksi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terorganisasi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professional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menarik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wisatawan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161CE4" w:rsidRDefault="00161CE4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Infrastruktur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beberapa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memadai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wisata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>.</w:t>
            </w:r>
          </w:p>
          <w:p w:rsidR="00161CE4" w:rsidRDefault="00161CE4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Aksesibilitas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kurang</w:t>
            </w:r>
            <w:proofErr w:type="spellEnd"/>
          </w:p>
          <w:p w:rsidR="00161CE4" w:rsidRDefault="00161CE4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lembaga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pengelola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profesional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161CE4" w:rsidRDefault="00161CE4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Masih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jaminan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keamanan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</w:p>
          <w:p w:rsidR="00161CE4" w:rsidRDefault="00161CE4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pengaturan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pengelolaan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(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Daerah)</w:t>
            </w:r>
          </w:p>
          <w:p w:rsidR="00161CE4" w:rsidRPr="00513FA8" w:rsidRDefault="00161CE4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standar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tarif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keuangan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terhadap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</w:tr>
      <w:tr w:rsidR="00027399" w:rsidRPr="00513FA8" w:rsidTr="0084639B">
        <w:tc>
          <w:tcPr>
            <w:tcW w:w="1562" w:type="dxa"/>
            <w:vAlign w:val="center"/>
          </w:tcPr>
          <w:p w:rsidR="00027399" w:rsidRPr="008F7445" w:rsidRDefault="00027399" w:rsidP="00027399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</w:tcPr>
          <w:p w:rsidR="00027399" w:rsidRPr="00A61D7A" w:rsidRDefault="00027399" w:rsidP="002C17BE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170" w:hanging="17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1C5B2A">
              <w:rPr>
                <w:rFonts w:ascii="Arial" w:hAnsi="Arial" w:cs="Arial"/>
              </w:rPr>
              <w:t>Mewujudkan</w:t>
            </w:r>
            <w:proofErr w:type="spellEnd"/>
            <w:r w:rsidRPr="001C5B2A">
              <w:rPr>
                <w:rFonts w:ascii="Arial" w:hAnsi="Arial" w:cs="Arial"/>
              </w:rPr>
              <w:t xml:space="preserve"> </w:t>
            </w:r>
            <w:proofErr w:type="spellStart"/>
            <w:r w:rsidRPr="001C5B2A">
              <w:rPr>
                <w:rFonts w:ascii="Arial" w:hAnsi="Arial" w:cs="Arial"/>
              </w:rPr>
              <w:t>Kemandirian</w:t>
            </w:r>
            <w:proofErr w:type="spellEnd"/>
            <w:r w:rsidRPr="001C5B2A">
              <w:rPr>
                <w:rFonts w:ascii="Arial" w:hAnsi="Arial" w:cs="Arial"/>
              </w:rPr>
              <w:t xml:space="preserve"> </w:t>
            </w:r>
            <w:proofErr w:type="spellStart"/>
            <w:r w:rsidRPr="001C5B2A">
              <w:rPr>
                <w:rFonts w:ascii="Arial" w:hAnsi="Arial" w:cs="Arial"/>
              </w:rPr>
              <w:t>Ekonomi</w:t>
            </w:r>
            <w:proofErr w:type="spellEnd"/>
            <w:r w:rsidRPr="001C5B2A">
              <w:rPr>
                <w:rFonts w:ascii="Arial" w:hAnsi="Arial" w:cs="Arial"/>
              </w:rPr>
              <w:t xml:space="preserve"> Yang </w:t>
            </w:r>
            <w:proofErr w:type="spellStart"/>
            <w:r w:rsidRPr="001C5B2A">
              <w:rPr>
                <w:rFonts w:ascii="Arial" w:hAnsi="Arial" w:cs="Arial"/>
              </w:rPr>
              <w:t>Berkelanjutan</w:t>
            </w:r>
            <w:proofErr w:type="spellEnd"/>
          </w:p>
        </w:tc>
        <w:tc>
          <w:tcPr>
            <w:tcW w:w="1984" w:type="dxa"/>
          </w:tcPr>
          <w:p w:rsidR="00027399" w:rsidRPr="00F6129A" w:rsidRDefault="00027399" w:rsidP="002C17BE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290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8D1E15">
              <w:rPr>
                <w:rFonts w:ascii="Arial" w:hAnsi="Arial" w:cs="Arial"/>
              </w:rPr>
              <w:t>Meningkatnya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Kontribusi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Sektor</w:t>
            </w:r>
            <w:proofErr w:type="spellEnd"/>
            <w:r w:rsidRPr="008D1E15">
              <w:rPr>
                <w:rFonts w:ascii="Arial" w:hAnsi="Arial" w:cs="Arial"/>
              </w:rPr>
              <w:t xml:space="preserve"> Perindustrian </w:t>
            </w:r>
            <w:proofErr w:type="spellStart"/>
            <w:r w:rsidRPr="008D1E15">
              <w:rPr>
                <w:rFonts w:ascii="Arial" w:hAnsi="Arial" w:cs="Arial"/>
              </w:rPr>
              <w:t>Terhadap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Perekonomian</w:t>
            </w:r>
            <w:proofErr w:type="spellEnd"/>
            <w:r w:rsidRPr="008D1E15">
              <w:rPr>
                <w:rFonts w:ascii="Arial" w:hAnsi="Arial" w:cs="Arial"/>
              </w:rPr>
              <w:t xml:space="preserve"> Daerah</w:t>
            </w:r>
          </w:p>
        </w:tc>
        <w:tc>
          <w:tcPr>
            <w:tcW w:w="4111" w:type="dxa"/>
          </w:tcPr>
          <w:p w:rsidR="00027399" w:rsidRPr="0046496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027399" w:rsidRDefault="00027399" w:rsidP="002C17BE">
            <w:pPr>
              <w:pStyle w:val="ListParagraph"/>
              <w:numPr>
                <w:ilvl w:val="0"/>
                <w:numId w:val="6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6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027399" w:rsidRPr="00A87F8A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 xml:space="preserve">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FF6908" w:rsidRDefault="00027399" w:rsidP="002C17BE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027399" w:rsidRPr="005A3DBE" w:rsidRDefault="00027399" w:rsidP="002C17BE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027399" w:rsidRPr="00027399" w:rsidRDefault="00027399" w:rsidP="002C17BE">
            <w:pPr>
              <w:pStyle w:val="ListParagraph"/>
              <w:numPr>
                <w:ilvl w:val="0"/>
                <w:numId w:val="6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10 :</w:t>
            </w:r>
            <w:proofErr w:type="gramEnd"/>
          </w:p>
          <w:p w:rsidR="00027399" w:rsidRDefault="00027399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kendali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perdagangan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pengolahan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bersifat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baku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D453B2">
              <w:rPr>
                <w:rFonts w:ascii="Arial" w:hAnsi="Arial" w:cs="Arial"/>
                <w:i/>
                <w:color w:val="000000" w:themeColor="text1"/>
              </w:rPr>
              <w:t>mapping</w:t>
            </w:r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r w:rsidRPr="00D453B2">
              <w:rPr>
                <w:rFonts w:ascii="Arial" w:hAnsi="Arial" w:cs="Arial"/>
                <w:i/>
                <w:color w:val="000000" w:themeColor="text1"/>
              </w:rPr>
              <w:t>data base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suplai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database SDM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terampil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</w:rPr>
              <w:t>terlatih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 yang</w:t>
            </w:r>
            <w:proofErr w:type="gram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diterima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Dunia Usaha Dunia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Aksesibilitas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terkoneksi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kemudahan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kalimantan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Timur</w:t>
            </w:r>
          </w:p>
          <w:p w:rsidR="00027399" w:rsidRPr="00513FA8" w:rsidRDefault="00027399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lastRenderedPageBreak/>
              <w:t xml:space="preserve">Masih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rendahnya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dukungan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kreatif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</w:p>
        </w:tc>
      </w:tr>
      <w:tr w:rsidR="00027399" w:rsidRPr="00513FA8" w:rsidTr="00ED7DAB">
        <w:tc>
          <w:tcPr>
            <w:tcW w:w="1562" w:type="dxa"/>
            <w:vAlign w:val="center"/>
          </w:tcPr>
          <w:p w:rsidR="00027399" w:rsidRPr="008F7445" w:rsidRDefault="00027399" w:rsidP="00027399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027399" w:rsidRPr="008F7445" w:rsidRDefault="00027399" w:rsidP="00027399">
            <w:pPr>
              <w:spacing w:after="0"/>
              <w:ind w:left="312" w:hanging="284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027399" w:rsidRPr="00F6129A" w:rsidRDefault="00027399" w:rsidP="002C17BE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290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F6129A">
              <w:rPr>
                <w:rFonts w:ascii="Arial" w:hAnsi="Arial" w:cs="Arial"/>
                <w:color w:val="000000" w:themeColor="text1"/>
              </w:rPr>
              <w:t>Meningkatnya</w:t>
            </w:r>
            <w:proofErr w:type="spellEnd"/>
            <w:r w:rsidRPr="00F6129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Realisasi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</w:p>
        </w:tc>
        <w:tc>
          <w:tcPr>
            <w:tcW w:w="4111" w:type="dxa"/>
          </w:tcPr>
          <w:p w:rsidR="00027399" w:rsidRPr="0046496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027399" w:rsidRDefault="00027399" w:rsidP="002C17BE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027399" w:rsidRPr="00A87F8A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6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3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3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3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FF6908" w:rsidRDefault="00027399" w:rsidP="002C17BE">
            <w:pPr>
              <w:pStyle w:val="ListParagraph"/>
              <w:numPr>
                <w:ilvl w:val="0"/>
                <w:numId w:val="63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027399" w:rsidRPr="005A3DBE" w:rsidRDefault="00027399" w:rsidP="002C17BE">
            <w:pPr>
              <w:pStyle w:val="ListParagraph"/>
              <w:numPr>
                <w:ilvl w:val="0"/>
                <w:numId w:val="63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6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027399" w:rsidRPr="00027399" w:rsidRDefault="00027399" w:rsidP="002C17BE">
            <w:pPr>
              <w:pStyle w:val="ListParagraph"/>
              <w:numPr>
                <w:ilvl w:val="0"/>
                <w:numId w:val="6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11:</w:t>
            </w:r>
          </w:p>
          <w:p w:rsidR="00027399" w:rsidRPr="00513FA8" w:rsidRDefault="00027399" w:rsidP="002C17B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457" w:hanging="457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Disharmoni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terhadap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antara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Pusat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457" w:hanging="457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Infrastruktur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lengkap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457" w:hanging="457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Masih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cukup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lamanya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perizinan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mempengaruhi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perizinan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457" w:hanging="457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cukupnya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energi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kebutuhan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</w:p>
          <w:p w:rsidR="00027399" w:rsidRPr="00AE111E" w:rsidRDefault="00027399" w:rsidP="002C17B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457" w:hanging="457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Aksesibilitas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antara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sentra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industry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terkonektivitas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investor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harus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mempersiapkan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pengangkutan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027399" w:rsidRPr="00513FA8" w:rsidTr="00ED7DAB">
        <w:tc>
          <w:tcPr>
            <w:tcW w:w="1562" w:type="dxa"/>
            <w:vAlign w:val="center"/>
          </w:tcPr>
          <w:p w:rsidR="00027399" w:rsidRPr="008F7445" w:rsidRDefault="00027399" w:rsidP="00027399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027399" w:rsidRPr="008F7445" w:rsidRDefault="00027399" w:rsidP="00027399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027399" w:rsidRPr="00F6129A" w:rsidRDefault="00027399" w:rsidP="002C17BE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290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8D1E15">
              <w:rPr>
                <w:rFonts w:ascii="Arial" w:hAnsi="Arial" w:cs="Arial"/>
              </w:rPr>
              <w:t>Meningkatnya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Kontribusi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Sektor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Pertanian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Tanaman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Pangan</w:t>
            </w:r>
            <w:proofErr w:type="spellEnd"/>
            <w:r w:rsidRPr="008D1E15">
              <w:rPr>
                <w:rFonts w:ascii="Arial" w:hAnsi="Arial" w:cs="Arial"/>
              </w:rPr>
              <w:t xml:space="preserve"> Dan </w:t>
            </w:r>
            <w:proofErr w:type="spellStart"/>
            <w:r w:rsidRPr="008D1E15">
              <w:rPr>
                <w:rFonts w:ascii="Arial" w:hAnsi="Arial" w:cs="Arial"/>
              </w:rPr>
              <w:t>Holtikultura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Terhadap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Perekonomian</w:t>
            </w:r>
            <w:proofErr w:type="spellEnd"/>
            <w:r w:rsidRPr="008D1E15">
              <w:rPr>
                <w:rFonts w:ascii="Arial" w:hAnsi="Arial" w:cs="Arial"/>
              </w:rPr>
              <w:t xml:space="preserve"> Daerah</w:t>
            </w:r>
          </w:p>
        </w:tc>
        <w:tc>
          <w:tcPr>
            <w:tcW w:w="4111" w:type="dxa"/>
          </w:tcPr>
          <w:p w:rsidR="00027399" w:rsidRPr="0046496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027399" w:rsidRDefault="00027399" w:rsidP="002C17BE">
            <w:pPr>
              <w:pStyle w:val="ListParagraph"/>
              <w:numPr>
                <w:ilvl w:val="0"/>
                <w:numId w:val="6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6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027399" w:rsidRPr="00A87F8A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FF6908" w:rsidRDefault="00027399" w:rsidP="002C17BE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027399" w:rsidRPr="005A3DBE" w:rsidRDefault="00027399" w:rsidP="002C17BE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027399" w:rsidRPr="00027399" w:rsidRDefault="00027399" w:rsidP="002C17BE">
            <w:pPr>
              <w:pStyle w:val="ListParagraph"/>
              <w:numPr>
                <w:ilvl w:val="0"/>
                <w:numId w:val="6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12 :</w:t>
            </w:r>
            <w:proofErr w:type="gramEnd"/>
          </w:p>
          <w:p w:rsidR="00027399" w:rsidRPr="00513FA8" w:rsidRDefault="00027399" w:rsidP="002C17BE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terkonektivitasnya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sentra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pertanian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pengolahan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Rendahnya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RTRW 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infrastruktur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irigasi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terwakili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seluruh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pertanian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pengendalian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tata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niaga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</w:rPr>
              <w:t>pertanian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 di</w:t>
            </w:r>
            <w:proofErr w:type="gramEnd"/>
            <w:r>
              <w:rPr>
                <w:rFonts w:ascii="Arial" w:hAnsi="Arial" w:cs="Arial"/>
                <w:color w:val="000000" w:themeColor="text1"/>
              </w:rPr>
              <w:t xml:space="preserve"> Kalimantan Timur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Disharmoni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antar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perangkat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mengatur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aktivitas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pertanian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Kurangnya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teknologi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produktivitas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pertanian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Optimalisasi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ditetapkan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RTRWP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Lemahnya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UPTD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peningkatan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benih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produktivitas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tanaman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hortikultura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027399" w:rsidRPr="00B251DA" w:rsidRDefault="00027399" w:rsidP="002C17BE">
            <w:pPr>
              <w:pStyle w:val="ListParagraph"/>
              <w:numPr>
                <w:ilvl w:val="0"/>
                <w:numId w:val="30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optimalisasi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terhadap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pertanian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berladang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ladang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padahal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unsur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kearifan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Timur.</w:t>
            </w:r>
          </w:p>
        </w:tc>
      </w:tr>
      <w:tr w:rsidR="00027399" w:rsidRPr="00513FA8" w:rsidTr="00ED7DAB">
        <w:tc>
          <w:tcPr>
            <w:tcW w:w="1562" w:type="dxa"/>
            <w:vAlign w:val="center"/>
          </w:tcPr>
          <w:p w:rsidR="00027399" w:rsidRPr="008F7445" w:rsidRDefault="00027399" w:rsidP="00027399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027399" w:rsidRPr="008F7445" w:rsidRDefault="00027399" w:rsidP="00027399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027399" w:rsidRPr="008D1E15" w:rsidRDefault="00027399" w:rsidP="002C17BE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290" w:hanging="283"/>
              <w:rPr>
                <w:rFonts w:ascii="Arial" w:hAnsi="Arial" w:cs="Arial"/>
              </w:rPr>
            </w:pPr>
            <w:r w:rsidRPr="008D1E15">
              <w:rPr>
                <w:rFonts w:ascii="Arial" w:hAnsi="Arial" w:cs="Arial"/>
                <w:lang w:val="nn-NO"/>
              </w:rPr>
              <w:t>Meningkatnya Kontribusi Sektor Peternakan Terhadap Perekonomian Daerah</w:t>
            </w:r>
          </w:p>
        </w:tc>
        <w:tc>
          <w:tcPr>
            <w:tcW w:w="4111" w:type="dxa"/>
          </w:tcPr>
          <w:p w:rsidR="00027399" w:rsidRPr="0046496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027399" w:rsidRDefault="00027399" w:rsidP="002C17BE">
            <w:pPr>
              <w:pStyle w:val="ListParagraph"/>
              <w:numPr>
                <w:ilvl w:val="0"/>
                <w:numId w:val="6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6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027399" w:rsidRPr="00A87F8A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6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FF6908" w:rsidRDefault="00027399" w:rsidP="002C17BE">
            <w:pPr>
              <w:pStyle w:val="ListParagraph"/>
              <w:numPr>
                <w:ilvl w:val="0"/>
                <w:numId w:val="6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027399" w:rsidRPr="005A3DBE" w:rsidRDefault="00027399" w:rsidP="002C17BE">
            <w:pPr>
              <w:pStyle w:val="ListParagraph"/>
              <w:numPr>
                <w:ilvl w:val="0"/>
                <w:numId w:val="67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6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027399" w:rsidRPr="00027399" w:rsidRDefault="00027399" w:rsidP="002C17BE">
            <w:pPr>
              <w:pStyle w:val="ListParagraph"/>
              <w:numPr>
                <w:ilvl w:val="0"/>
                <w:numId w:val="6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13 :</w:t>
            </w:r>
            <w:proofErr w:type="gramEnd"/>
          </w:p>
          <w:p w:rsidR="00027399" w:rsidRDefault="00027399" w:rsidP="002C17BE">
            <w:pPr>
              <w:pStyle w:val="ListParagraph"/>
              <w:numPr>
                <w:ilvl w:val="0"/>
                <w:numId w:val="39"/>
              </w:numPr>
              <w:spacing w:after="0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penetapan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peternakan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di RTRW Kalimantan Timur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39"/>
              </w:numPr>
              <w:spacing w:after="0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Penggunaan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pola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peningkatan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produktivitas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memanfaatkan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pengadaan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ternak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lain.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pengendalian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tata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niaga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peternakan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asal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hewan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Rendahnya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kesediaan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bibit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bakalan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ternak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penguatan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keterampilan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kelembagaan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peternak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Kemampuan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permodalan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peternak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masib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terbatas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peternakan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bergerak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hulu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sampai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hilir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ternak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ternak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Tingkat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pengetahuan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pemeliharaan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ternak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oleh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peternak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rendah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Masih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lengkapnya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sarana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prasarana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pelayanan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keswan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Pr="00407118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07118">
              <w:rPr>
                <w:rFonts w:ascii="Arial" w:hAnsi="Arial" w:cs="Arial"/>
              </w:rPr>
              <w:t>Rendahnya</w:t>
            </w:r>
            <w:proofErr w:type="spellEnd"/>
            <w:r w:rsidRPr="00407118">
              <w:rPr>
                <w:rFonts w:ascii="Arial" w:hAnsi="Arial" w:cs="Arial"/>
              </w:rPr>
              <w:t xml:space="preserve"> </w:t>
            </w:r>
            <w:proofErr w:type="spellStart"/>
            <w:r w:rsidRPr="00407118">
              <w:rPr>
                <w:rFonts w:ascii="Arial" w:hAnsi="Arial" w:cs="Arial"/>
              </w:rPr>
              <w:t>penguasaan</w:t>
            </w:r>
            <w:proofErr w:type="spellEnd"/>
            <w:r w:rsidRPr="00407118">
              <w:rPr>
                <w:rFonts w:ascii="Arial" w:hAnsi="Arial" w:cs="Arial"/>
              </w:rPr>
              <w:t xml:space="preserve"> </w:t>
            </w:r>
            <w:proofErr w:type="spellStart"/>
            <w:r w:rsidRPr="00407118">
              <w:rPr>
                <w:rFonts w:ascii="Arial" w:hAnsi="Arial" w:cs="Arial"/>
              </w:rPr>
              <w:t>peternak</w:t>
            </w:r>
            <w:proofErr w:type="spellEnd"/>
            <w:r w:rsidRPr="00407118">
              <w:rPr>
                <w:rFonts w:ascii="Arial" w:hAnsi="Arial" w:cs="Arial"/>
              </w:rPr>
              <w:t xml:space="preserve"> </w:t>
            </w:r>
            <w:proofErr w:type="spellStart"/>
            <w:r w:rsidRPr="00407118">
              <w:rPr>
                <w:rFonts w:ascii="Arial" w:hAnsi="Arial" w:cs="Arial"/>
              </w:rPr>
              <w:t>terhadap</w:t>
            </w:r>
            <w:proofErr w:type="spellEnd"/>
            <w:r w:rsidRPr="00407118">
              <w:rPr>
                <w:rFonts w:ascii="Arial" w:hAnsi="Arial" w:cs="Arial"/>
              </w:rPr>
              <w:t xml:space="preserve"> </w:t>
            </w:r>
            <w:proofErr w:type="spellStart"/>
            <w:r w:rsidRPr="00407118">
              <w:rPr>
                <w:rFonts w:ascii="Arial" w:hAnsi="Arial" w:cs="Arial"/>
              </w:rPr>
              <w:t>teknologi</w:t>
            </w:r>
            <w:proofErr w:type="spellEnd"/>
            <w:r w:rsidRPr="00407118">
              <w:rPr>
                <w:rFonts w:ascii="Arial" w:hAnsi="Arial" w:cs="Arial"/>
              </w:rPr>
              <w:t xml:space="preserve"> </w:t>
            </w:r>
            <w:proofErr w:type="spellStart"/>
            <w:r w:rsidRPr="00407118">
              <w:rPr>
                <w:rFonts w:ascii="Arial" w:hAnsi="Arial" w:cs="Arial"/>
              </w:rPr>
              <w:t>pemanfaatan</w:t>
            </w:r>
            <w:proofErr w:type="spellEnd"/>
            <w:r w:rsidRPr="00407118">
              <w:rPr>
                <w:rFonts w:ascii="Arial" w:hAnsi="Arial" w:cs="Arial"/>
              </w:rPr>
              <w:t xml:space="preserve"> </w:t>
            </w:r>
            <w:proofErr w:type="spellStart"/>
            <w:r w:rsidRPr="00407118">
              <w:rPr>
                <w:rFonts w:ascii="Arial" w:hAnsi="Arial" w:cs="Arial"/>
              </w:rPr>
              <w:t>Lahan</w:t>
            </w:r>
            <w:proofErr w:type="spellEnd"/>
            <w:r w:rsidRPr="00407118">
              <w:rPr>
                <w:rFonts w:ascii="Arial" w:hAnsi="Arial" w:cs="Arial"/>
              </w:rPr>
              <w:t xml:space="preserve"> </w:t>
            </w:r>
            <w:proofErr w:type="spellStart"/>
            <w:r w:rsidRPr="00407118">
              <w:rPr>
                <w:rFonts w:ascii="Arial" w:hAnsi="Arial" w:cs="Arial"/>
              </w:rPr>
              <w:t>peternakan</w:t>
            </w:r>
            <w:proofErr w:type="spellEnd"/>
            <w:r w:rsidRPr="00407118">
              <w:rPr>
                <w:rFonts w:ascii="Arial" w:hAnsi="Arial" w:cs="Arial"/>
              </w:rPr>
              <w:t xml:space="preserve"> </w:t>
            </w:r>
            <w:proofErr w:type="spellStart"/>
            <w:r w:rsidRPr="00407118">
              <w:rPr>
                <w:rFonts w:ascii="Arial" w:hAnsi="Arial" w:cs="Arial"/>
              </w:rPr>
              <w:t>sebagai</w:t>
            </w:r>
            <w:proofErr w:type="spellEnd"/>
            <w:r w:rsidRPr="00407118">
              <w:rPr>
                <w:rFonts w:ascii="Arial" w:hAnsi="Arial" w:cs="Arial"/>
              </w:rPr>
              <w:t xml:space="preserve"> </w:t>
            </w:r>
            <w:proofErr w:type="spellStart"/>
            <w:r w:rsidRPr="00407118">
              <w:rPr>
                <w:rFonts w:ascii="Arial" w:hAnsi="Arial" w:cs="Arial"/>
              </w:rPr>
              <w:t>kawasan</w:t>
            </w:r>
            <w:proofErr w:type="spellEnd"/>
            <w:r w:rsidRPr="00407118">
              <w:rPr>
                <w:rFonts w:ascii="Arial" w:hAnsi="Arial" w:cs="Arial"/>
              </w:rPr>
              <w:t xml:space="preserve"> </w:t>
            </w:r>
            <w:proofErr w:type="spellStart"/>
            <w:r w:rsidRPr="00407118">
              <w:rPr>
                <w:rFonts w:ascii="Arial" w:hAnsi="Arial" w:cs="Arial"/>
              </w:rPr>
              <w:t>pengembangan</w:t>
            </w:r>
            <w:proofErr w:type="spellEnd"/>
            <w:r w:rsidRPr="00407118">
              <w:rPr>
                <w:rFonts w:ascii="Arial" w:hAnsi="Arial" w:cs="Arial"/>
              </w:rPr>
              <w:t xml:space="preserve"> </w:t>
            </w:r>
            <w:proofErr w:type="spellStart"/>
            <w:r w:rsidRPr="00407118">
              <w:rPr>
                <w:rFonts w:ascii="Arial" w:hAnsi="Arial" w:cs="Arial"/>
              </w:rPr>
              <w:t>ternak</w:t>
            </w:r>
            <w:proofErr w:type="spellEnd"/>
          </w:p>
          <w:p w:rsidR="00027399" w:rsidRPr="00A5769E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r w:rsidRPr="00A5769E">
              <w:rPr>
                <w:rFonts w:ascii="Arial" w:hAnsi="Arial" w:cs="Arial"/>
              </w:rPr>
              <w:t xml:space="preserve">Masih </w:t>
            </w:r>
            <w:proofErr w:type="spellStart"/>
            <w:r w:rsidRPr="00A5769E">
              <w:rPr>
                <w:rFonts w:ascii="Arial" w:hAnsi="Arial" w:cs="Arial"/>
              </w:rPr>
              <w:t>kurangnya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sosialisasi</w:t>
            </w:r>
            <w:proofErr w:type="spellEnd"/>
            <w:r w:rsidRPr="00A5769E">
              <w:rPr>
                <w:rFonts w:ascii="Arial" w:hAnsi="Arial" w:cs="Arial"/>
              </w:rPr>
              <w:t xml:space="preserve"> dan </w:t>
            </w:r>
            <w:proofErr w:type="spellStart"/>
            <w:r w:rsidRPr="00A5769E">
              <w:rPr>
                <w:rFonts w:ascii="Arial" w:hAnsi="Arial" w:cs="Arial"/>
              </w:rPr>
              <w:t>pelatihan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penguasaan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teknologi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terhadap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peternak</w:t>
            </w:r>
            <w:proofErr w:type="spellEnd"/>
          </w:p>
          <w:p w:rsidR="00027399" w:rsidRPr="00A5769E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A5769E">
              <w:rPr>
                <w:rFonts w:ascii="Arial" w:hAnsi="Arial" w:cs="Arial"/>
              </w:rPr>
              <w:t>Kurang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jumlah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aparatur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peternakan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seperti</w:t>
            </w:r>
            <w:proofErr w:type="spellEnd"/>
            <w:r w:rsidRPr="00A5769E">
              <w:rPr>
                <w:rFonts w:ascii="Arial" w:hAnsi="Arial" w:cs="Arial"/>
              </w:rPr>
              <w:t xml:space="preserve"> inseminator, </w:t>
            </w:r>
            <w:proofErr w:type="spellStart"/>
            <w:r w:rsidRPr="00A5769E">
              <w:rPr>
                <w:rFonts w:ascii="Arial" w:hAnsi="Arial" w:cs="Arial"/>
              </w:rPr>
              <w:t>paramedik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veteriner</w:t>
            </w:r>
            <w:proofErr w:type="spellEnd"/>
            <w:r w:rsidRPr="00A5769E">
              <w:rPr>
                <w:rFonts w:ascii="Arial" w:hAnsi="Arial" w:cs="Arial"/>
              </w:rPr>
              <w:t xml:space="preserve"> dan </w:t>
            </w:r>
            <w:proofErr w:type="spellStart"/>
            <w:r w:rsidRPr="00A5769E">
              <w:rPr>
                <w:rFonts w:ascii="Arial" w:hAnsi="Arial" w:cs="Arial"/>
              </w:rPr>
              <w:t>petugas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medik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layanan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keswan</w:t>
            </w:r>
            <w:proofErr w:type="spellEnd"/>
            <w:r w:rsidRPr="00A5769E">
              <w:rPr>
                <w:rFonts w:ascii="Arial" w:hAnsi="Arial" w:cs="Arial"/>
              </w:rPr>
              <w:t xml:space="preserve"> di </w:t>
            </w:r>
            <w:proofErr w:type="spellStart"/>
            <w:r w:rsidRPr="00A5769E">
              <w:rPr>
                <w:rFonts w:ascii="Arial" w:hAnsi="Arial" w:cs="Arial"/>
              </w:rPr>
              <w:t>Kaltim</w:t>
            </w:r>
            <w:proofErr w:type="spellEnd"/>
          </w:p>
          <w:p w:rsidR="00027399" w:rsidRPr="00A5769E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A5769E">
              <w:rPr>
                <w:rFonts w:ascii="Arial" w:hAnsi="Arial" w:cs="Arial"/>
              </w:rPr>
              <w:t>Belum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adanya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regulasi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tentang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pengembangan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kawasan</w:t>
            </w:r>
            <w:proofErr w:type="spellEnd"/>
            <w:r w:rsidRPr="00A5769E">
              <w:rPr>
                <w:rFonts w:ascii="Arial" w:hAnsi="Arial" w:cs="Arial"/>
              </w:rPr>
              <w:t xml:space="preserve"> </w:t>
            </w:r>
            <w:proofErr w:type="spellStart"/>
            <w:r w:rsidRPr="00A5769E">
              <w:rPr>
                <w:rFonts w:ascii="Arial" w:hAnsi="Arial" w:cs="Arial"/>
              </w:rPr>
              <w:t>peternakan</w:t>
            </w:r>
            <w:proofErr w:type="spellEnd"/>
          </w:p>
          <w:p w:rsidR="00027399" w:rsidRPr="00A5769E" w:rsidRDefault="00027399" w:rsidP="002C17BE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</w:rPr>
              <w:t>Rendahnya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populasi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produktivitas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ternak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kaltim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menjadikan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keterbatasan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pemenuhan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kebutuhan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daging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ternak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ruminansia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</w:tr>
      <w:tr w:rsidR="00027399" w:rsidRPr="00513FA8" w:rsidTr="00ED7DAB">
        <w:tc>
          <w:tcPr>
            <w:tcW w:w="1562" w:type="dxa"/>
            <w:vAlign w:val="center"/>
          </w:tcPr>
          <w:p w:rsidR="00027399" w:rsidRPr="008F7445" w:rsidRDefault="00027399" w:rsidP="00027399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027399" w:rsidRPr="008F7445" w:rsidRDefault="00027399" w:rsidP="00027399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027399" w:rsidRPr="008D1E15" w:rsidRDefault="00027399" w:rsidP="002C17BE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290" w:hanging="283"/>
              <w:rPr>
                <w:rFonts w:ascii="Arial" w:hAnsi="Arial" w:cs="Arial"/>
                <w:lang w:val="nn-NO"/>
              </w:rPr>
            </w:pPr>
            <w:proofErr w:type="spellStart"/>
            <w:r w:rsidRPr="008D1E15">
              <w:rPr>
                <w:rFonts w:ascii="Arial" w:hAnsi="Arial" w:cs="Arial"/>
              </w:rPr>
              <w:t>Meningkatnya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Kontribusi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Sektor</w:t>
            </w:r>
            <w:proofErr w:type="spellEnd"/>
            <w:r w:rsidRPr="008D1E15">
              <w:rPr>
                <w:rFonts w:ascii="Arial" w:hAnsi="Arial" w:cs="Arial"/>
              </w:rPr>
              <w:t xml:space="preserve"> Perkebunan </w:t>
            </w:r>
            <w:proofErr w:type="spellStart"/>
            <w:r w:rsidRPr="008D1E15">
              <w:rPr>
                <w:rFonts w:ascii="Arial" w:hAnsi="Arial" w:cs="Arial"/>
              </w:rPr>
              <w:t>Terhadap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Perekonomian</w:t>
            </w:r>
            <w:proofErr w:type="spellEnd"/>
            <w:r w:rsidRPr="008D1E15">
              <w:rPr>
                <w:rFonts w:ascii="Arial" w:hAnsi="Arial" w:cs="Arial"/>
              </w:rPr>
              <w:t xml:space="preserve"> Daerah</w:t>
            </w:r>
          </w:p>
        </w:tc>
        <w:tc>
          <w:tcPr>
            <w:tcW w:w="4111" w:type="dxa"/>
          </w:tcPr>
          <w:p w:rsidR="00027399" w:rsidRPr="0046496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027399" w:rsidRDefault="00027399" w:rsidP="002C17BE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6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027399" w:rsidRPr="00A87F8A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FF6908" w:rsidRDefault="00027399" w:rsidP="002C17BE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027399" w:rsidRPr="005A3DBE" w:rsidRDefault="00027399" w:rsidP="002C17BE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027399" w:rsidRPr="00027399" w:rsidRDefault="00027399" w:rsidP="002C17BE">
            <w:pPr>
              <w:pStyle w:val="ListParagraph"/>
              <w:numPr>
                <w:ilvl w:val="0"/>
                <w:numId w:val="6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14 :</w:t>
            </w:r>
            <w:proofErr w:type="gramEnd"/>
          </w:p>
          <w:p w:rsidR="00027399" w:rsidRPr="00513FA8" w:rsidRDefault="00027399" w:rsidP="002C17BE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terkonektivitasnya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sentra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pengolahan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Rendahnya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RTRW 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Masalah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diakibatkan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ketidaktuntasan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RTRWP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hilir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hilirisasi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Aksesibilitas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rendah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lebih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memfokuskan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kepada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komoditi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kelapa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sawit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padahal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komoditi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lain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unggulan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database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perhitungan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laporan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perusahaan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pengendalian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tata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niaga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Disharmoni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antar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perangkat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mengatur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aktivitas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027399" w:rsidRPr="004B6893" w:rsidRDefault="00027399" w:rsidP="002C17BE">
            <w:pPr>
              <w:pStyle w:val="ListParagraph"/>
              <w:numPr>
                <w:ilvl w:val="0"/>
                <w:numId w:val="40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Masih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kurangnya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perangkat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melakukan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kontrol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perkebunan</w:t>
            </w:r>
            <w:proofErr w:type="spellEnd"/>
          </w:p>
        </w:tc>
      </w:tr>
      <w:tr w:rsidR="00027399" w:rsidRPr="00513FA8" w:rsidTr="00ED7DAB">
        <w:tc>
          <w:tcPr>
            <w:tcW w:w="1562" w:type="dxa"/>
            <w:vAlign w:val="center"/>
          </w:tcPr>
          <w:p w:rsidR="00027399" w:rsidRPr="008F7445" w:rsidRDefault="00027399" w:rsidP="00027399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027399" w:rsidRPr="008F7445" w:rsidRDefault="00027399" w:rsidP="00027399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027399" w:rsidRPr="008D1E15" w:rsidRDefault="00027399" w:rsidP="002C17BE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290" w:hanging="283"/>
              <w:rPr>
                <w:rFonts w:ascii="Arial" w:hAnsi="Arial" w:cs="Arial"/>
              </w:rPr>
            </w:pPr>
            <w:proofErr w:type="spellStart"/>
            <w:r w:rsidRPr="008D1E15">
              <w:rPr>
                <w:rFonts w:ascii="Arial" w:hAnsi="Arial" w:cs="Arial"/>
              </w:rPr>
              <w:t>Meningkatnya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Kontribusi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Sektor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Perikanan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Terhadap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lastRenderedPageBreak/>
              <w:t>Perekonomian</w:t>
            </w:r>
            <w:proofErr w:type="spellEnd"/>
            <w:r w:rsidRPr="008D1E15">
              <w:rPr>
                <w:rFonts w:ascii="Arial" w:hAnsi="Arial" w:cs="Arial"/>
              </w:rPr>
              <w:t xml:space="preserve"> Daerah</w:t>
            </w:r>
          </w:p>
        </w:tc>
        <w:tc>
          <w:tcPr>
            <w:tcW w:w="4111" w:type="dxa"/>
          </w:tcPr>
          <w:p w:rsidR="00027399" w:rsidRPr="0046496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027399" w:rsidRDefault="00027399" w:rsidP="002C17BE">
            <w:pPr>
              <w:pStyle w:val="ListParagraph"/>
              <w:numPr>
                <w:ilvl w:val="0"/>
                <w:numId w:val="7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7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7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7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7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7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7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7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027399" w:rsidRPr="00A87F8A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027399" w:rsidRPr="00464969" w:rsidRDefault="00027399" w:rsidP="002C17BE">
            <w:pPr>
              <w:pStyle w:val="ListParagraph"/>
              <w:numPr>
                <w:ilvl w:val="0"/>
                <w:numId w:val="7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71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71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C86D97" w:rsidRDefault="00027399" w:rsidP="002C17BE">
            <w:pPr>
              <w:pStyle w:val="ListParagraph"/>
              <w:numPr>
                <w:ilvl w:val="0"/>
                <w:numId w:val="71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027399" w:rsidRPr="00FF6908" w:rsidRDefault="00027399" w:rsidP="002C17BE">
            <w:pPr>
              <w:pStyle w:val="ListParagraph"/>
              <w:numPr>
                <w:ilvl w:val="0"/>
                <w:numId w:val="71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027399" w:rsidRPr="005A3DBE" w:rsidRDefault="00027399" w:rsidP="002C17BE">
            <w:pPr>
              <w:pStyle w:val="ListParagraph"/>
              <w:numPr>
                <w:ilvl w:val="0"/>
                <w:numId w:val="71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7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027399" w:rsidRPr="00DF5922" w:rsidRDefault="00027399" w:rsidP="002C17BE">
            <w:pPr>
              <w:pStyle w:val="ListParagraph"/>
              <w:numPr>
                <w:ilvl w:val="0"/>
                <w:numId w:val="7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  <w:r w:rsidR="00DF5922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15 :</w:t>
            </w:r>
            <w:proofErr w:type="gramEnd"/>
          </w:p>
          <w:p w:rsidR="00027399" w:rsidRDefault="00027399" w:rsidP="002C17BE">
            <w:pPr>
              <w:pStyle w:val="ListParagraph"/>
              <w:numPr>
                <w:ilvl w:val="0"/>
                <w:numId w:val="41"/>
              </w:numPr>
              <w:spacing w:after="0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ditetapkannnya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Rancangan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Zonasi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Wilayah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Pulau-Pulau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Kecil (RZWP3K)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bagaian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penataan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ruang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wilayah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kelauatan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Kaltim</w:t>
            </w:r>
            <w:proofErr w:type="spellEnd"/>
          </w:p>
          <w:p w:rsidR="00027399" w:rsidRPr="00775360" w:rsidRDefault="00027399" w:rsidP="002C17BE">
            <w:pPr>
              <w:pStyle w:val="ListParagraph"/>
              <w:numPr>
                <w:ilvl w:val="0"/>
                <w:numId w:val="41"/>
              </w:numPr>
              <w:spacing w:after="0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Belum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optimalnya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pengawasan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UU </w:t>
            </w:r>
            <w:r>
              <w:rPr>
                <w:rStyle w:val="Emphasis"/>
                <w:rFonts w:ascii="Arial" w:hAnsi="Arial" w:cs="Arial"/>
                <w:color w:val="333333"/>
                <w:spacing w:val="5"/>
                <w:shd w:val="clear" w:color="auto" w:fill="FFFFFF"/>
              </w:rPr>
              <w:t>fishing</w:t>
            </w:r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di wilayah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kelautan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hak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pengelolaan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suatu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 w:rsidRPr="00775360">
              <w:rPr>
                <w:rFonts w:ascii="Arial" w:hAnsi="Arial" w:cs="Arial"/>
                <w:color w:val="000000" w:themeColor="text1"/>
                <w:lang w:val="en-ID"/>
              </w:rPr>
              <w:t>( 0</w:t>
            </w:r>
            <w:proofErr w:type="gramEnd"/>
            <w:r w:rsidRPr="00775360">
              <w:rPr>
                <w:rFonts w:ascii="Arial" w:hAnsi="Arial" w:cs="Arial"/>
                <w:color w:val="000000" w:themeColor="text1"/>
                <w:lang w:val="en-ID"/>
              </w:rPr>
              <w:t xml:space="preserve"> – 12 mil)</w:t>
            </w:r>
          </w:p>
          <w:p w:rsidR="00027399" w:rsidRPr="00775360" w:rsidRDefault="00027399" w:rsidP="002C17BE">
            <w:pPr>
              <w:pStyle w:val="ListParagraph"/>
              <w:numPr>
                <w:ilvl w:val="0"/>
                <w:numId w:val="41"/>
              </w:numPr>
              <w:spacing w:after="0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Belum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optimalnya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peningkatan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kapasitas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perangkat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daerah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SDM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kelautan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perikanan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terutama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dalam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hal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perencanaan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pengawasan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pengendalian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kawasan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perikanan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kelautan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</w:p>
          <w:p w:rsidR="00027399" w:rsidRPr="00775360" w:rsidRDefault="00027399" w:rsidP="002C17BE">
            <w:pPr>
              <w:pStyle w:val="ListParagraph"/>
              <w:numPr>
                <w:ilvl w:val="0"/>
                <w:numId w:val="41"/>
              </w:numPr>
              <w:spacing w:after="0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Belum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optimalnya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industri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pengolahan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perikanan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Kaltim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sehingga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hasil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tangkapan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perikanan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kelautan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langsung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masuk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sistem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perdagangan</w:t>
            </w:r>
            <w:proofErr w:type="spellEnd"/>
          </w:p>
          <w:p w:rsidR="00027399" w:rsidRPr="00775360" w:rsidRDefault="00027399" w:rsidP="002C17BE">
            <w:pPr>
              <w:pStyle w:val="ListParagraph"/>
              <w:numPr>
                <w:ilvl w:val="0"/>
                <w:numId w:val="41"/>
              </w:numPr>
              <w:spacing w:after="0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Masih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rendahnya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pemanfaatan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iptek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kelautan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perikanan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serta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diseminasi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teknologi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oleh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nelayan-nelayan</w:t>
            </w:r>
            <w:proofErr w:type="spellEnd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333333"/>
                <w:spacing w:val="5"/>
                <w:shd w:val="clear" w:color="auto" w:fill="FFFFFF"/>
              </w:rPr>
              <w:t>Kaltim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41"/>
              </w:numPr>
              <w:spacing w:after="0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optimalnya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system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kendali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dan tata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kelola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Pendaratan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Ikan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(PPI) di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Kaltim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Disharmoni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antar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perangkat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mengatur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aktivitas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perikanan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</w:rPr>
              <w:t xml:space="preserve">dan 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kelautan</w:t>
            </w:r>
            <w:proofErr w:type="spellEnd"/>
            <w:proofErr w:type="gram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027399" w:rsidRDefault="00027399" w:rsidP="002C17BE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Masih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rendahnya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pemberdayaan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nelayan-nelayan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027399" w:rsidRDefault="00027399" w:rsidP="002C17BE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optimalnya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UPTD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Pembenihan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penyediaan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benih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produktivitas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perikanan</w:t>
            </w:r>
            <w:proofErr w:type="spellEnd"/>
          </w:p>
          <w:p w:rsidR="00027399" w:rsidRPr="00775360" w:rsidRDefault="00027399" w:rsidP="002C17BE">
            <w:pPr>
              <w:pStyle w:val="ListParagraph"/>
              <w:numPr>
                <w:ilvl w:val="0"/>
                <w:numId w:val="41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</w:p>
          <w:p w:rsidR="00027399" w:rsidRDefault="00027399" w:rsidP="00027399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</w:tr>
      <w:tr w:rsidR="00DF5922" w:rsidRPr="00513FA8" w:rsidTr="00ED7DAB">
        <w:tc>
          <w:tcPr>
            <w:tcW w:w="1562" w:type="dxa"/>
            <w:vAlign w:val="center"/>
          </w:tcPr>
          <w:p w:rsidR="00DF5922" w:rsidRPr="008F7445" w:rsidRDefault="00DF5922" w:rsidP="00DF5922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DF5922" w:rsidRPr="008F7445" w:rsidRDefault="00DF5922" w:rsidP="00DF5922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DF5922" w:rsidRPr="008D1E15" w:rsidRDefault="00DF5922" w:rsidP="002C17BE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290" w:hanging="283"/>
              <w:rPr>
                <w:rFonts w:ascii="Arial" w:hAnsi="Arial" w:cs="Arial"/>
              </w:rPr>
            </w:pPr>
            <w:r w:rsidRPr="008D1E15">
              <w:rPr>
                <w:rFonts w:ascii="Arial" w:hAnsi="Arial" w:cs="Arial"/>
                <w:lang w:val="nn-NO"/>
              </w:rPr>
              <w:t>Meningkatnya Kontribusi Sektor Kehutanan Terhadap Perekonomian Daerah</w:t>
            </w:r>
          </w:p>
        </w:tc>
        <w:tc>
          <w:tcPr>
            <w:tcW w:w="4111" w:type="dxa"/>
          </w:tcPr>
          <w:p w:rsidR="00DF5922" w:rsidRPr="00464969" w:rsidRDefault="00DF5922" w:rsidP="00DF5922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DF5922" w:rsidRDefault="00DF5922" w:rsidP="002C17BE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Pr="00464969" w:rsidRDefault="00DF5922" w:rsidP="002C17BE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DF5922" w:rsidRDefault="00DF5922" w:rsidP="00DF5922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DF5922" w:rsidRPr="00A87F8A" w:rsidRDefault="00DF5922" w:rsidP="00DF5922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DF5922" w:rsidRPr="00464969" w:rsidRDefault="00DF5922" w:rsidP="002C17BE">
            <w:pPr>
              <w:pStyle w:val="ListParagraph"/>
              <w:numPr>
                <w:ilvl w:val="0"/>
                <w:numId w:val="7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DF5922" w:rsidRPr="00C86D97" w:rsidRDefault="00DF5922" w:rsidP="002C17BE">
            <w:pPr>
              <w:pStyle w:val="ListParagraph"/>
              <w:numPr>
                <w:ilvl w:val="0"/>
                <w:numId w:val="73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DF5922" w:rsidRPr="00C86D97" w:rsidRDefault="00DF5922" w:rsidP="002C17BE">
            <w:pPr>
              <w:pStyle w:val="ListParagraph"/>
              <w:numPr>
                <w:ilvl w:val="0"/>
                <w:numId w:val="73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DF5922" w:rsidRPr="00C86D97" w:rsidRDefault="00DF5922" w:rsidP="002C17BE">
            <w:pPr>
              <w:pStyle w:val="ListParagraph"/>
              <w:numPr>
                <w:ilvl w:val="0"/>
                <w:numId w:val="73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DF5922" w:rsidRPr="00FF6908" w:rsidRDefault="00DF5922" w:rsidP="002C17BE">
            <w:pPr>
              <w:pStyle w:val="ListParagraph"/>
              <w:numPr>
                <w:ilvl w:val="0"/>
                <w:numId w:val="73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DF5922" w:rsidRPr="005A3DBE" w:rsidRDefault="00DF5922" w:rsidP="002C17BE">
            <w:pPr>
              <w:pStyle w:val="ListParagraph"/>
              <w:numPr>
                <w:ilvl w:val="0"/>
                <w:numId w:val="73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DF5922" w:rsidRDefault="00DF5922" w:rsidP="002C17BE">
            <w:pPr>
              <w:pStyle w:val="ListParagraph"/>
              <w:numPr>
                <w:ilvl w:val="0"/>
                <w:numId w:val="7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DF5922" w:rsidRPr="00DF5922" w:rsidRDefault="00DF5922" w:rsidP="002C17BE">
            <w:pPr>
              <w:pStyle w:val="ListParagraph"/>
              <w:numPr>
                <w:ilvl w:val="0"/>
                <w:numId w:val="7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DF5922" w:rsidRPr="00485D75" w:rsidRDefault="00DF5922" w:rsidP="00DF5922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85D75"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 w:rsidRPr="00485D75">
              <w:rPr>
                <w:rFonts w:ascii="Arial" w:hAnsi="Arial" w:cs="Arial"/>
                <w:color w:val="000000" w:themeColor="text1"/>
                <w:lang w:val="en-ID"/>
              </w:rPr>
              <w:t>16 :</w:t>
            </w:r>
            <w:proofErr w:type="gramEnd"/>
          </w:p>
          <w:p w:rsidR="00DF5922" w:rsidRPr="00485D75" w:rsidRDefault="00DF5922" w:rsidP="002C17BE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Disharmoni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antar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perangkat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mengatur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aktivitas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sektor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kehutanan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>.</w:t>
            </w:r>
          </w:p>
          <w:p w:rsidR="00DF5922" w:rsidRPr="00485D75" w:rsidRDefault="00DF5922" w:rsidP="002C17BE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optimalnya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UPTD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Pembenihan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penyediaan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benih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produktivitas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 w:rsidRPr="00485D7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  <w:color w:val="000000" w:themeColor="text1"/>
              </w:rPr>
              <w:t>perikanan</w:t>
            </w:r>
            <w:proofErr w:type="spellEnd"/>
          </w:p>
          <w:p w:rsidR="00DF5922" w:rsidRPr="00485D75" w:rsidRDefault="00DF5922" w:rsidP="002C17BE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85D75">
              <w:rPr>
                <w:rFonts w:ascii="Arial" w:hAnsi="Arial" w:cs="Arial"/>
              </w:rPr>
              <w:t>Belum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adanya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regulasi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terhadap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pengawasan</w:t>
            </w:r>
            <w:proofErr w:type="spellEnd"/>
            <w:r w:rsidRPr="00485D75">
              <w:rPr>
                <w:rFonts w:ascii="Arial" w:hAnsi="Arial" w:cs="Arial"/>
              </w:rPr>
              <w:t xml:space="preserve"> dan </w:t>
            </w:r>
            <w:proofErr w:type="spellStart"/>
            <w:r w:rsidRPr="00485D75">
              <w:rPr>
                <w:rFonts w:ascii="Arial" w:hAnsi="Arial" w:cs="Arial"/>
              </w:rPr>
              <w:t>pengendalian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produksi</w:t>
            </w:r>
            <w:proofErr w:type="spellEnd"/>
            <w:r w:rsidRPr="00485D75">
              <w:rPr>
                <w:rFonts w:ascii="Arial" w:hAnsi="Arial" w:cs="Arial"/>
              </w:rPr>
              <w:t xml:space="preserve"> dan </w:t>
            </w:r>
            <w:proofErr w:type="spellStart"/>
            <w:r w:rsidRPr="00485D75">
              <w:rPr>
                <w:rFonts w:ascii="Arial" w:hAnsi="Arial" w:cs="Arial"/>
              </w:rPr>
              <w:t>perdagangan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sumberdaya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alam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secara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langsung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dari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perangkat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daerah</w:t>
            </w:r>
            <w:proofErr w:type="spellEnd"/>
            <w:r w:rsidRPr="00485D75">
              <w:rPr>
                <w:rFonts w:ascii="Arial" w:hAnsi="Arial" w:cs="Arial"/>
              </w:rPr>
              <w:t>.</w:t>
            </w:r>
          </w:p>
          <w:p w:rsidR="00DF5922" w:rsidRPr="00CE3DEF" w:rsidRDefault="00DF5922" w:rsidP="002C17BE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85D75">
              <w:rPr>
                <w:rFonts w:ascii="Arial" w:hAnsi="Arial" w:cs="Arial"/>
              </w:rPr>
              <w:t>Aksesibilitas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produksi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dari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kawasan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produksi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ke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pusat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pelayanan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ekonomi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belum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terkoneksi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dengan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baik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485D75">
              <w:rPr>
                <w:rFonts w:ascii="Arial" w:hAnsi="Arial" w:cs="Arial"/>
              </w:rPr>
              <w:t>sehingga</w:t>
            </w:r>
            <w:proofErr w:type="spellEnd"/>
            <w:r w:rsidRPr="00485D75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terjadi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sistem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perdagangan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sumberdaya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alam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tidak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keluar</w:t>
            </w:r>
            <w:proofErr w:type="spellEnd"/>
            <w:r w:rsidRPr="00CE3DEF">
              <w:rPr>
                <w:rFonts w:ascii="Arial" w:hAnsi="Arial" w:cs="Arial"/>
              </w:rPr>
              <w:t xml:space="preserve"> pada </w:t>
            </w:r>
            <w:proofErr w:type="spellStart"/>
            <w:r w:rsidRPr="00CE3DEF">
              <w:rPr>
                <w:rFonts w:ascii="Arial" w:hAnsi="Arial" w:cs="Arial"/>
              </w:rPr>
              <w:t>pusat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pelayanan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ekonomi</w:t>
            </w:r>
            <w:proofErr w:type="spellEnd"/>
            <w:r w:rsidRPr="00CE3DEF">
              <w:rPr>
                <w:rFonts w:ascii="Arial" w:hAnsi="Arial" w:cs="Arial"/>
              </w:rPr>
              <w:t xml:space="preserve"> yang </w:t>
            </w:r>
            <w:proofErr w:type="spellStart"/>
            <w:r w:rsidRPr="00CE3DEF">
              <w:rPr>
                <w:rFonts w:ascii="Arial" w:hAnsi="Arial" w:cs="Arial"/>
              </w:rPr>
              <w:t>telah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ditetapkan</w:t>
            </w:r>
            <w:proofErr w:type="spellEnd"/>
            <w:r w:rsidRPr="00CE3DEF">
              <w:rPr>
                <w:rFonts w:ascii="Arial" w:hAnsi="Arial" w:cs="Arial"/>
              </w:rPr>
              <w:t>.</w:t>
            </w:r>
          </w:p>
          <w:p w:rsidR="00DF5922" w:rsidRPr="00CE3DEF" w:rsidRDefault="00DF5922" w:rsidP="002C17BE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E3DEF">
              <w:rPr>
                <w:rFonts w:ascii="Arial" w:hAnsi="Arial" w:cs="Arial"/>
              </w:rPr>
              <w:t>Jumlah</w:t>
            </w:r>
            <w:proofErr w:type="spellEnd"/>
            <w:r w:rsidRPr="00CE3DEF">
              <w:rPr>
                <w:rFonts w:ascii="Arial" w:hAnsi="Arial" w:cs="Arial"/>
              </w:rPr>
              <w:t xml:space="preserve"> dan </w:t>
            </w:r>
            <w:proofErr w:type="spellStart"/>
            <w:r w:rsidRPr="00CE3DEF">
              <w:rPr>
                <w:rFonts w:ascii="Arial" w:hAnsi="Arial" w:cs="Arial"/>
              </w:rPr>
              <w:t>pengelolaan</w:t>
            </w:r>
            <w:proofErr w:type="spellEnd"/>
            <w:r w:rsidRPr="00CE3DEF">
              <w:rPr>
                <w:rFonts w:ascii="Arial" w:hAnsi="Arial" w:cs="Arial"/>
              </w:rPr>
              <w:t xml:space="preserve"> terminal </w:t>
            </w:r>
            <w:proofErr w:type="spellStart"/>
            <w:r w:rsidRPr="00CE3DEF">
              <w:rPr>
                <w:rFonts w:ascii="Arial" w:hAnsi="Arial" w:cs="Arial"/>
              </w:rPr>
              <w:t>produksi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belum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tertata</w:t>
            </w:r>
            <w:proofErr w:type="spellEnd"/>
            <w:r w:rsidRPr="00CE3DEF">
              <w:rPr>
                <w:rFonts w:ascii="Arial" w:hAnsi="Arial" w:cs="Arial"/>
              </w:rPr>
              <w:t xml:space="preserve"> dan </w:t>
            </w:r>
            <w:proofErr w:type="spellStart"/>
            <w:r w:rsidRPr="00CE3DEF">
              <w:rPr>
                <w:rFonts w:ascii="Arial" w:hAnsi="Arial" w:cs="Arial"/>
              </w:rPr>
              <w:t>terdokumentasi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secara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baik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</w:p>
          <w:p w:rsidR="00DF5922" w:rsidRPr="00CE3DEF" w:rsidRDefault="00DF5922" w:rsidP="002C17BE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E3DEF">
              <w:rPr>
                <w:rFonts w:ascii="Arial" w:hAnsi="Arial" w:cs="Arial"/>
              </w:rPr>
              <w:t>Belum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adanya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sistem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kendali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bahan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baku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industri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kehutanan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untuk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mendorong</w:t>
            </w:r>
            <w:proofErr w:type="spellEnd"/>
            <w:r w:rsidRPr="00CE3DEF">
              <w:rPr>
                <w:rFonts w:ascii="Arial" w:hAnsi="Arial" w:cs="Arial"/>
              </w:rPr>
              <w:t xml:space="preserve"> program </w:t>
            </w:r>
            <w:proofErr w:type="spellStart"/>
            <w:r w:rsidRPr="00CE3DEF">
              <w:rPr>
                <w:rFonts w:ascii="Arial" w:hAnsi="Arial" w:cs="Arial"/>
              </w:rPr>
              <w:t>hilirisasi</w:t>
            </w:r>
            <w:proofErr w:type="spellEnd"/>
            <w:r w:rsidRPr="00CE3DEF">
              <w:rPr>
                <w:rFonts w:ascii="Arial" w:hAnsi="Arial" w:cs="Arial"/>
              </w:rPr>
              <w:t xml:space="preserve"> industry </w:t>
            </w:r>
            <w:proofErr w:type="spellStart"/>
            <w:r w:rsidRPr="00CE3DEF">
              <w:rPr>
                <w:rFonts w:ascii="Arial" w:hAnsi="Arial" w:cs="Arial"/>
              </w:rPr>
              <w:t>kehutanan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</w:p>
          <w:p w:rsidR="00DF5922" w:rsidRPr="00CE3DEF" w:rsidRDefault="00DF5922" w:rsidP="002C17BE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E3DEF">
              <w:rPr>
                <w:rFonts w:ascii="Arial" w:hAnsi="Arial" w:cs="Arial"/>
              </w:rPr>
              <w:t>Besarnya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peran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swasta</w:t>
            </w:r>
            <w:proofErr w:type="spellEnd"/>
            <w:r w:rsidRPr="00CE3DEF">
              <w:rPr>
                <w:rFonts w:ascii="Arial" w:hAnsi="Arial" w:cs="Arial"/>
              </w:rPr>
              <w:t xml:space="preserve"> dan </w:t>
            </w:r>
            <w:proofErr w:type="spellStart"/>
            <w:r w:rsidRPr="00CE3DEF">
              <w:rPr>
                <w:rFonts w:ascii="Arial" w:hAnsi="Arial" w:cs="Arial"/>
              </w:rPr>
              <w:t>masyarakat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dalam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menggerakan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pertumbuhan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ekonomi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tanpa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bisa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diimbangi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peran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lastRenderedPageBreak/>
              <w:t>perangkat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daerah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dalam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mendukung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kegiatan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tersebut</w:t>
            </w:r>
            <w:proofErr w:type="spellEnd"/>
          </w:p>
          <w:p w:rsidR="00DF5922" w:rsidRPr="00CE3DEF" w:rsidRDefault="00DF5922" w:rsidP="002C17BE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E3DEF">
              <w:rPr>
                <w:rFonts w:ascii="Arial" w:hAnsi="Arial" w:cs="Arial"/>
              </w:rPr>
              <w:t>Belum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adanya</w:t>
            </w:r>
            <w:proofErr w:type="spellEnd"/>
            <w:r w:rsidRPr="00CE3DEF">
              <w:rPr>
                <w:rFonts w:ascii="Arial" w:hAnsi="Arial" w:cs="Arial"/>
              </w:rPr>
              <w:t xml:space="preserve"> data base </w:t>
            </w:r>
            <w:proofErr w:type="spellStart"/>
            <w:r w:rsidRPr="00CE3DEF">
              <w:rPr>
                <w:rFonts w:ascii="Arial" w:hAnsi="Arial" w:cs="Arial"/>
              </w:rPr>
              <w:t>produksi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sumber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daya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alam</w:t>
            </w:r>
            <w:proofErr w:type="spellEnd"/>
            <w:r w:rsidRPr="00CE3DEF">
              <w:rPr>
                <w:rFonts w:ascii="Arial" w:hAnsi="Arial" w:cs="Arial"/>
              </w:rPr>
              <w:t xml:space="preserve"> di </w:t>
            </w:r>
            <w:proofErr w:type="spellStart"/>
            <w:r w:rsidRPr="00CE3DEF">
              <w:rPr>
                <w:rFonts w:ascii="Arial" w:hAnsi="Arial" w:cs="Arial"/>
              </w:rPr>
              <w:t>kawasan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produksi</w:t>
            </w:r>
            <w:proofErr w:type="spellEnd"/>
            <w:r w:rsidRPr="00CE3DEF">
              <w:rPr>
                <w:rFonts w:ascii="Arial" w:hAnsi="Arial" w:cs="Arial"/>
              </w:rPr>
              <w:t xml:space="preserve"> yang </w:t>
            </w:r>
            <w:proofErr w:type="spellStart"/>
            <w:r w:rsidRPr="00CE3DEF">
              <w:rPr>
                <w:rFonts w:ascii="Arial" w:hAnsi="Arial" w:cs="Arial"/>
              </w:rPr>
              <w:t>dibuat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perangkat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daerah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sebagai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penanggung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jawab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kawasan</w:t>
            </w:r>
            <w:proofErr w:type="spellEnd"/>
          </w:p>
          <w:p w:rsidR="00DF5922" w:rsidRPr="00CE3DEF" w:rsidRDefault="00DF5922" w:rsidP="002C17BE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E3DEF">
              <w:rPr>
                <w:rFonts w:ascii="Arial" w:hAnsi="Arial" w:cs="Arial"/>
              </w:rPr>
              <w:t>Perencanaan</w:t>
            </w:r>
            <w:proofErr w:type="spellEnd"/>
            <w:r w:rsidRPr="00CE3DEF">
              <w:rPr>
                <w:rFonts w:ascii="Arial" w:hAnsi="Arial" w:cs="Arial"/>
              </w:rPr>
              <w:t xml:space="preserve"> program </w:t>
            </w:r>
            <w:proofErr w:type="spellStart"/>
            <w:r w:rsidRPr="00CE3DEF">
              <w:rPr>
                <w:rFonts w:ascii="Arial" w:hAnsi="Arial" w:cs="Arial"/>
              </w:rPr>
              <w:t>kerja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perangkat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daerah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belum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berbasis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geospasial</w:t>
            </w:r>
            <w:proofErr w:type="spellEnd"/>
            <w:r w:rsidRPr="00CE3DEF">
              <w:rPr>
                <w:rFonts w:ascii="Arial" w:hAnsi="Arial" w:cs="Arial"/>
              </w:rPr>
              <w:t xml:space="preserve">, </w:t>
            </w:r>
            <w:proofErr w:type="spellStart"/>
            <w:r w:rsidRPr="00CE3DEF">
              <w:rPr>
                <w:rFonts w:ascii="Arial" w:hAnsi="Arial" w:cs="Arial"/>
              </w:rPr>
              <w:t>geoekonomi</w:t>
            </w:r>
            <w:proofErr w:type="spellEnd"/>
            <w:r w:rsidRPr="00CE3DEF">
              <w:rPr>
                <w:rFonts w:ascii="Arial" w:hAnsi="Arial" w:cs="Arial"/>
              </w:rPr>
              <w:t xml:space="preserve"> dan </w:t>
            </w:r>
            <w:proofErr w:type="spellStart"/>
            <w:r w:rsidRPr="00CE3DEF">
              <w:rPr>
                <w:rFonts w:ascii="Arial" w:hAnsi="Arial" w:cs="Arial"/>
              </w:rPr>
              <w:t>geososiokultur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sehingga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potensi</w:t>
            </w:r>
            <w:proofErr w:type="spellEnd"/>
            <w:r w:rsidRPr="00CE3DEF">
              <w:rPr>
                <w:rFonts w:ascii="Arial" w:hAnsi="Arial" w:cs="Arial"/>
              </w:rPr>
              <w:t xml:space="preserve"> dan </w:t>
            </w:r>
            <w:proofErr w:type="spellStart"/>
            <w:r w:rsidRPr="00CE3DEF">
              <w:rPr>
                <w:rFonts w:ascii="Arial" w:hAnsi="Arial" w:cs="Arial"/>
              </w:rPr>
              <w:t>pengelolaan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kawasan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belum</w:t>
            </w:r>
            <w:proofErr w:type="spellEnd"/>
            <w:r w:rsidRPr="00CE3DEF">
              <w:rPr>
                <w:rFonts w:ascii="Arial" w:hAnsi="Arial" w:cs="Arial"/>
              </w:rPr>
              <w:t xml:space="preserve"> optimal</w:t>
            </w:r>
          </w:p>
          <w:p w:rsidR="00DF5922" w:rsidRPr="00CE3DEF" w:rsidRDefault="00DF5922" w:rsidP="002C17BE">
            <w:pPr>
              <w:pStyle w:val="ListParagraph"/>
              <w:numPr>
                <w:ilvl w:val="0"/>
                <w:numId w:val="42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E3DEF">
              <w:rPr>
                <w:rFonts w:ascii="Arial" w:hAnsi="Arial" w:cs="Arial"/>
              </w:rPr>
              <w:t>Kekurangan</w:t>
            </w:r>
            <w:proofErr w:type="spellEnd"/>
            <w:r w:rsidRPr="00CE3DEF">
              <w:rPr>
                <w:rFonts w:ascii="Arial" w:hAnsi="Arial" w:cs="Arial"/>
              </w:rPr>
              <w:t xml:space="preserve"> SDM </w:t>
            </w:r>
            <w:proofErr w:type="spellStart"/>
            <w:r w:rsidRPr="00CE3DEF">
              <w:rPr>
                <w:rFonts w:ascii="Arial" w:hAnsi="Arial" w:cs="Arial"/>
              </w:rPr>
              <w:t>dalam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melakukan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pengawasan</w:t>
            </w:r>
            <w:proofErr w:type="spellEnd"/>
            <w:r w:rsidRPr="00CE3DEF">
              <w:rPr>
                <w:rFonts w:ascii="Arial" w:hAnsi="Arial" w:cs="Arial"/>
              </w:rPr>
              <w:t xml:space="preserve"> dan </w:t>
            </w:r>
            <w:proofErr w:type="spellStart"/>
            <w:r w:rsidRPr="00CE3DEF">
              <w:rPr>
                <w:rFonts w:ascii="Arial" w:hAnsi="Arial" w:cs="Arial"/>
              </w:rPr>
              <w:t>pengendalian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sistem</w:t>
            </w:r>
            <w:proofErr w:type="spellEnd"/>
            <w:r w:rsidRPr="00CE3DEF">
              <w:rPr>
                <w:rFonts w:ascii="Arial" w:hAnsi="Arial" w:cs="Arial"/>
              </w:rPr>
              <w:t xml:space="preserve"> tata </w:t>
            </w:r>
            <w:proofErr w:type="spellStart"/>
            <w:r w:rsidRPr="00CE3DEF">
              <w:rPr>
                <w:rFonts w:ascii="Arial" w:hAnsi="Arial" w:cs="Arial"/>
              </w:rPr>
              <w:t>kelola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produksi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kawasan</w:t>
            </w:r>
            <w:proofErr w:type="spellEnd"/>
          </w:p>
        </w:tc>
      </w:tr>
      <w:tr w:rsidR="00DF5922" w:rsidRPr="00513FA8" w:rsidTr="00ED7DAB">
        <w:tc>
          <w:tcPr>
            <w:tcW w:w="1562" w:type="dxa"/>
            <w:vAlign w:val="center"/>
          </w:tcPr>
          <w:p w:rsidR="00DF5922" w:rsidRPr="008F7445" w:rsidRDefault="00DF5922" w:rsidP="00DF5922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DF5922" w:rsidRPr="008F7445" w:rsidRDefault="00DF5922" w:rsidP="00DF5922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DF5922" w:rsidRPr="008D1E15" w:rsidRDefault="00DF5922" w:rsidP="002C17BE">
            <w:pPr>
              <w:pStyle w:val="ListParagraph"/>
              <w:numPr>
                <w:ilvl w:val="0"/>
                <w:numId w:val="23"/>
              </w:numPr>
              <w:spacing w:after="0" w:line="276" w:lineRule="auto"/>
              <w:ind w:left="290" w:hanging="283"/>
              <w:rPr>
                <w:rFonts w:ascii="Arial" w:hAnsi="Arial" w:cs="Arial"/>
                <w:lang w:val="nn-NO"/>
              </w:rPr>
            </w:pPr>
            <w:proofErr w:type="spellStart"/>
            <w:r w:rsidRPr="008D1E15">
              <w:rPr>
                <w:rFonts w:ascii="Arial" w:hAnsi="Arial" w:cs="Arial"/>
              </w:rPr>
              <w:t>Meningkatnya</w:t>
            </w:r>
            <w:proofErr w:type="spellEnd"/>
            <w:r w:rsidRPr="008D1E15">
              <w:rPr>
                <w:rFonts w:ascii="Arial" w:hAnsi="Arial" w:cs="Arial"/>
              </w:rPr>
              <w:t xml:space="preserve"> </w:t>
            </w:r>
            <w:proofErr w:type="spellStart"/>
            <w:r w:rsidRPr="008D1E15">
              <w:rPr>
                <w:rFonts w:ascii="Arial" w:hAnsi="Arial" w:cs="Arial"/>
              </w:rPr>
              <w:t>Pendanaan</w:t>
            </w:r>
            <w:proofErr w:type="spellEnd"/>
            <w:r w:rsidRPr="008D1E15">
              <w:rPr>
                <w:rFonts w:ascii="Arial" w:hAnsi="Arial" w:cs="Arial"/>
              </w:rPr>
              <w:t xml:space="preserve"> Pembangunan Daerah</w:t>
            </w:r>
          </w:p>
        </w:tc>
        <w:tc>
          <w:tcPr>
            <w:tcW w:w="4111" w:type="dxa"/>
          </w:tcPr>
          <w:p w:rsidR="00DF5922" w:rsidRPr="00464969" w:rsidRDefault="00DF5922" w:rsidP="00DF5922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DF5922" w:rsidRDefault="00DF5922" w:rsidP="002C17BE">
            <w:pPr>
              <w:pStyle w:val="ListParagraph"/>
              <w:numPr>
                <w:ilvl w:val="0"/>
                <w:numId w:val="7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Pr="00464969" w:rsidRDefault="00DF5922" w:rsidP="002C17BE">
            <w:pPr>
              <w:pStyle w:val="ListParagraph"/>
              <w:numPr>
                <w:ilvl w:val="0"/>
                <w:numId w:val="7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7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DF5922" w:rsidRDefault="00DF5922" w:rsidP="00DF5922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DF5922" w:rsidRPr="00A87F8A" w:rsidRDefault="00DF5922" w:rsidP="00DF5922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DF5922" w:rsidRPr="00464969" w:rsidRDefault="00DF5922" w:rsidP="002C17BE">
            <w:pPr>
              <w:pStyle w:val="ListParagraph"/>
              <w:numPr>
                <w:ilvl w:val="0"/>
                <w:numId w:val="7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DF5922" w:rsidRPr="00C86D97" w:rsidRDefault="00DF5922" w:rsidP="002C17BE">
            <w:pPr>
              <w:pStyle w:val="ListParagraph"/>
              <w:numPr>
                <w:ilvl w:val="0"/>
                <w:numId w:val="75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DF5922" w:rsidRPr="00C86D97" w:rsidRDefault="00DF5922" w:rsidP="002C17BE">
            <w:pPr>
              <w:pStyle w:val="ListParagraph"/>
              <w:numPr>
                <w:ilvl w:val="0"/>
                <w:numId w:val="75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DF5922" w:rsidRPr="00C86D97" w:rsidRDefault="00DF5922" w:rsidP="002C17BE">
            <w:pPr>
              <w:pStyle w:val="ListParagraph"/>
              <w:numPr>
                <w:ilvl w:val="0"/>
                <w:numId w:val="75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DF5922" w:rsidRPr="00FF6908" w:rsidRDefault="00DF5922" w:rsidP="002C17BE">
            <w:pPr>
              <w:pStyle w:val="ListParagraph"/>
              <w:numPr>
                <w:ilvl w:val="0"/>
                <w:numId w:val="75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DF5922" w:rsidRPr="005A3DBE" w:rsidRDefault="00DF5922" w:rsidP="002C17BE">
            <w:pPr>
              <w:pStyle w:val="ListParagraph"/>
              <w:numPr>
                <w:ilvl w:val="0"/>
                <w:numId w:val="75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DF5922" w:rsidRDefault="00DF5922" w:rsidP="002C17BE">
            <w:pPr>
              <w:pStyle w:val="ListParagraph"/>
              <w:numPr>
                <w:ilvl w:val="0"/>
                <w:numId w:val="7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DF5922" w:rsidRPr="00DF5922" w:rsidRDefault="00DF5922" w:rsidP="002C17BE">
            <w:pPr>
              <w:pStyle w:val="ListParagraph"/>
              <w:numPr>
                <w:ilvl w:val="0"/>
                <w:numId w:val="7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DF5922" w:rsidRPr="00CE3DEF" w:rsidRDefault="00DF5922" w:rsidP="00DF5922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CE3DEF"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 w:rsidRPr="00CE3DEF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17</w:t>
            </w:r>
            <w:r w:rsidRPr="00CE3DEF">
              <w:rPr>
                <w:rFonts w:ascii="Arial" w:hAnsi="Arial" w:cs="Arial"/>
                <w:color w:val="000000" w:themeColor="text1"/>
                <w:lang w:val="en-ID"/>
              </w:rPr>
              <w:t xml:space="preserve"> :</w:t>
            </w:r>
            <w:proofErr w:type="gramEnd"/>
          </w:p>
          <w:p w:rsidR="00DF5922" w:rsidRPr="00CE3DEF" w:rsidRDefault="00DF5922" w:rsidP="002C17BE">
            <w:pPr>
              <w:pStyle w:val="ListParagraph"/>
              <w:numPr>
                <w:ilvl w:val="0"/>
                <w:numId w:val="43"/>
              </w:numPr>
              <w:spacing w:after="200" w:line="264" w:lineRule="auto"/>
              <w:ind w:right="96"/>
              <w:rPr>
                <w:rFonts w:ascii="Arial" w:hAnsi="Arial" w:cs="Arial"/>
              </w:rPr>
            </w:pPr>
            <w:proofErr w:type="spellStart"/>
            <w:r w:rsidRPr="00CE3DEF">
              <w:rPr>
                <w:rFonts w:ascii="Arial" w:hAnsi="Arial" w:cs="Arial"/>
              </w:rPr>
              <w:t>Belum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adanya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regulasi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dari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perangkat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daerah</w:t>
            </w:r>
            <w:proofErr w:type="spellEnd"/>
            <w:r w:rsidRPr="00CE3DEF">
              <w:rPr>
                <w:rFonts w:ascii="Arial" w:hAnsi="Arial" w:cs="Arial"/>
              </w:rPr>
              <w:t xml:space="preserve"> yang </w:t>
            </w:r>
            <w:proofErr w:type="spellStart"/>
            <w:r w:rsidRPr="00CE3DEF">
              <w:rPr>
                <w:rFonts w:ascii="Arial" w:hAnsi="Arial" w:cs="Arial"/>
              </w:rPr>
              <w:t>berbasis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pengawasan</w:t>
            </w:r>
            <w:proofErr w:type="spellEnd"/>
            <w:r w:rsidRPr="00CE3DEF">
              <w:rPr>
                <w:rFonts w:ascii="Arial" w:hAnsi="Arial" w:cs="Arial"/>
              </w:rPr>
              <w:t xml:space="preserve"> dan </w:t>
            </w:r>
            <w:proofErr w:type="spellStart"/>
            <w:r w:rsidRPr="00CE3DEF">
              <w:rPr>
                <w:rFonts w:ascii="Arial" w:hAnsi="Arial" w:cs="Arial"/>
              </w:rPr>
              <w:t>pengendalian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terhadap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aktivitas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ekonomi</w:t>
            </w:r>
            <w:proofErr w:type="spellEnd"/>
            <w:r w:rsidRPr="00CE3DEF">
              <w:rPr>
                <w:rFonts w:ascii="Arial" w:hAnsi="Arial" w:cs="Arial"/>
              </w:rPr>
              <w:t xml:space="preserve"> di </w:t>
            </w:r>
            <w:proofErr w:type="spellStart"/>
            <w:r w:rsidRPr="00CE3DEF">
              <w:rPr>
                <w:rFonts w:ascii="Arial" w:hAnsi="Arial" w:cs="Arial"/>
              </w:rPr>
              <w:t>kawasan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produksi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sehingga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belum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terdata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potensi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penerimaan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Kaltim</w:t>
            </w:r>
            <w:proofErr w:type="spellEnd"/>
          </w:p>
          <w:p w:rsidR="00DF5922" w:rsidRPr="00CE3DEF" w:rsidRDefault="00DF5922" w:rsidP="002C17BE">
            <w:pPr>
              <w:pStyle w:val="ListParagraph"/>
              <w:numPr>
                <w:ilvl w:val="0"/>
                <w:numId w:val="43"/>
              </w:numPr>
              <w:spacing w:after="200" w:line="264" w:lineRule="auto"/>
              <w:ind w:right="96"/>
              <w:rPr>
                <w:rFonts w:ascii="Arial" w:hAnsi="Arial" w:cs="Arial"/>
              </w:rPr>
            </w:pPr>
            <w:proofErr w:type="spellStart"/>
            <w:r w:rsidRPr="00CE3DEF">
              <w:rPr>
                <w:rFonts w:ascii="Arial" w:hAnsi="Arial" w:cs="Arial"/>
              </w:rPr>
              <w:t>Belum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adanya</w:t>
            </w:r>
            <w:proofErr w:type="spellEnd"/>
            <w:r w:rsidRPr="00CE3DEF">
              <w:rPr>
                <w:rFonts w:ascii="Arial" w:hAnsi="Arial" w:cs="Arial"/>
              </w:rPr>
              <w:t xml:space="preserve"> data base </w:t>
            </w:r>
            <w:proofErr w:type="spellStart"/>
            <w:r w:rsidRPr="00CE3DEF">
              <w:rPr>
                <w:rFonts w:ascii="Arial" w:hAnsi="Arial" w:cs="Arial"/>
              </w:rPr>
              <w:t>produksi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sumbe</w:t>
            </w:r>
            <w:r>
              <w:rPr>
                <w:rFonts w:ascii="Arial" w:hAnsi="Arial" w:cs="Arial"/>
              </w:rPr>
              <w:t>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alam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kawasan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produksi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menjadi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potensi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penerimaan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  <w:p w:rsidR="00DF5922" w:rsidRPr="00CE3DEF" w:rsidRDefault="00DF5922" w:rsidP="002C17BE">
            <w:pPr>
              <w:pStyle w:val="ListParagraph"/>
              <w:numPr>
                <w:ilvl w:val="0"/>
                <w:numId w:val="43"/>
              </w:numPr>
              <w:spacing w:after="200" w:line="264" w:lineRule="auto"/>
              <w:ind w:right="96"/>
              <w:rPr>
                <w:rFonts w:ascii="Arial" w:hAnsi="Arial" w:cs="Arial"/>
              </w:rPr>
            </w:pPr>
            <w:proofErr w:type="spellStart"/>
            <w:r w:rsidRPr="00CE3DEF">
              <w:rPr>
                <w:rFonts w:ascii="Arial" w:hAnsi="Arial" w:cs="Arial"/>
              </w:rPr>
              <w:t>Perencanaan</w:t>
            </w:r>
            <w:proofErr w:type="spellEnd"/>
            <w:r w:rsidRPr="00CE3DEF">
              <w:rPr>
                <w:rFonts w:ascii="Arial" w:hAnsi="Arial" w:cs="Arial"/>
              </w:rPr>
              <w:t xml:space="preserve"> program </w:t>
            </w:r>
            <w:proofErr w:type="spellStart"/>
            <w:r w:rsidRPr="00CE3DEF">
              <w:rPr>
                <w:rFonts w:ascii="Arial" w:hAnsi="Arial" w:cs="Arial"/>
              </w:rPr>
              <w:t>kerja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perangkat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bidang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pendapatan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belum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berbasis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geo</w:t>
            </w:r>
            <w:r>
              <w:rPr>
                <w:rFonts w:ascii="Arial" w:hAnsi="Arial" w:cs="Arial"/>
              </w:rPr>
              <w:t>spasial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CE3DEF">
              <w:rPr>
                <w:rFonts w:ascii="Arial" w:hAnsi="Arial" w:cs="Arial"/>
              </w:rPr>
              <w:t xml:space="preserve">dan </w:t>
            </w:r>
            <w:proofErr w:type="spellStart"/>
            <w:r w:rsidRPr="00CE3DEF">
              <w:rPr>
                <w:rFonts w:ascii="Arial" w:hAnsi="Arial" w:cs="Arial"/>
              </w:rPr>
              <w:t>geoekonomi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belum</w:t>
            </w:r>
            <w:proofErr w:type="spellEnd"/>
            <w:r w:rsidRPr="00CE3DEF">
              <w:rPr>
                <w:rFonts w:ascii="Arial" w:hAnsi="Arial" w:cs="Arial"/>
              </w:rPr>
              <w:t xml:space="preserve"> optimal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mengeksplorasi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potensi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pendapatan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  <w:p w:rsidR="00DF5922" w:rsidRPr="00CE3DEF" w:rsidRDefault="00DF5922" w:rsidP="002C17BE">
            <w:pPr>
              <w:pStyle w:val="ListParagraph"/>
              <w:numPr>
                <w:ilvl w:val="0"/>
                <w:numId w:val="43"/>
              </w:numPr>
              <w:spacing w:after="200" w:line="264" w:lineRule="auto"/>
              <w:ind w:right="96"/>
              <w:rPr>
                <w:rFonts w:ascii="Arial" w:hAnsi="Arial" w:cs="Arial"/>
              </w:rPr>
            </w:pPr>
            <w:proofErr w:type="spellStart"/>
            <w:r w:rsidRPr="00CE3DEF">
              <w:rPr>
                <w:rFonts w:ascii="Arial" w:hAnsi="Arial" w:cs="Arial"/>
              </w:rPr>
              <w:t>Kekurangan</w:t>
            </w:r>
            <w:proofErr w:type="spellEnd"/>
            <w:r w:rsidRPr="00CE3DEF">
              <w:rPr>
                <w:rFonts w:ascii="Arial" w:hAnsi="Arial" w:cs="Arial"/>
              </w:rPr>
              <w:t xml:space="preserve"> SDM </w:t>
            </w:r>
            <w:proofErr w:type="spellStart"/>
            <w:r w:rsidRPr="00CE3DEF">
              <w:rPr>
                <w:rFonts w:ascii="Arial" w:hAnsi="Arial" w:cs="Arial"/>
              </w:rPr>
              <w:t>dalam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melakukan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pengawasan</w:t>
            </w:r>
            <w:proofErr w:type="spellEnd"/>
            <w:r w:rsidRPr="00CE3DEF">
              <w:rPr>
                <w:rFonts w:ascii="Arial" w:hAnsi="Arial" w:cs="Arial"/>
              </w:rPr>
              <w:t xml:space="preserve"> dan </w:t>
            </w:r>
            <w:proofErr w:type="spellStart"/>
            <w:r w:rsidRPr="00CE3DEF">
              <w:rPr>
                <w:rFonts w:ascii="Arial" w:hAnsi="Arial" w:cs="Arial"/>
              </w:rPr>
              <w:t>pengendalian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potensi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penerimaan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  <w:p w:rsidR="00DF5922" w:rsidRPr="009F7706" w:rsidRDefault="00DF5922" w:rsidP="002C17BE">
            <w:pPr>
              <w:pStyle w:val="ListParagraph"/>
              <w:numPr>
                <w:ilvl w:val="0"/>
                <w:numId w:val="43"/>
              </w:numPr>
              <w:spacing w:after="200" w:line="264" w:lineRule="auto"/>
              <w:ind w:right="96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Jumlah</w:t>
            </w:r>
            <w:proofErr w:type="spellEnd"/>
            <w:r w:rsidRPr="00CE3DEF">
              <w:rPr>
                <w:rFonts w:ascii="Arial" w:hAnsi="Arial" w:cs="Arial"/>
              </w:rPr>
              <w:t xml:space="preserve"> UPTD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Pendapatan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sebagai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pelaksana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 w:rsidRPr="00CE3DEF">
              <w:rPr>
                <w:rFonts w:ascii="Arial" w:hAnsi="Arial" w:cs="Arial"/>
              </w:rPr>
              <w:t>teknis</w:t>
            </w:r>
            <w:proofErr w:type="spellEnd"/>
            <w:r w:rsidRPr="00CE3DEF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sedikit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DF5922" w:rsidRPr="009F7706" w:rsidRDefault="00DF5922" w:rsidP="002C17BE">
            <w:pPr>
              <w:pStyle w:val="ListParagraph"/>
              <w:numPr>
                <w:ilvl w:val="0"/>
                <w:numId w:val="43"/>
              </w:numPr>
              <w:spacing w:after="200" w:line="264" w:lineRule="auto"/>
              <w:ind w:right="96"/>
              <w:rPr>
                <w:rFonts w:ascii="Arial" w:hAnsi="Arial" w:cs="Arial"/>
              </w:rPr>
            </w:pPr>
            <w:r w:rsidRPr="009F7706">
              <w:rPr>
                <w:rFonts w:ascii="Arial" w:hAnsi="Arial" w:cs="Arial"/>
              </w:rPr>
              <w:t xml:space="preserve">Program </w:t>
            </w:r>
            <w:proofErr w:type="spellStart"/>
            <w:r w:rsidRPr="009F7706">
              <w:rPr>
                <w:rFonts w:ascii="Arial" w:hAnsi="Arial" w:cs="Arial"/>
              </w:rPr>
              <w:t>kegiatan</w:t>
            </w:r>
            <w:proofErr w:type="spellEnd"/>
            <w:r w:rsidRPr="009F7706">
              <w:rPr>
                <w:rFonts w:ascii="Arial" w:hAnsi="Arial" w:cs="Arial"/>
              </w:rPr>
              <w:t xml:space="preserve"> yang </w:t>
            </w:r>
            <w:proofErr w:type="spellStart"/>
            <w:r w:rsidRPr="009F7706">
              <w:rPr>
                <w:rFonts w:ascii="Arial" w:hAnsi="Arial" w:cs="Arial"/>
              </w:rPr>
              <w:t>direncanakan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hanya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bersifat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rutinitas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sehingga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inovasi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untuk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menemukan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sumber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pendapatan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baru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masih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belum</w:t>
            </w:r>
            <w:proofErr w:type="spellEnd"/>
            <w:r w:rsidRPr="009F7706">
              <w:rPr>
                <w:rFonts w:ascii="Arial" w:hAnsi="Arial" w:cs="Arial"/>
              </w:rPr>
              <w:t xml:space="preserve"> </w:t>
            </w:r>
            <w:proofErr w:type="spellStart"/>
            <w:r w:rsidRPr="009F7706">
              <w:rPr>
                <w:rFonts w:ascii="Arial" w:hAnsi="Arial" w:cs="Arial"/>
              </w:rPr>
              <w:t>maksimal</w:t>
            </w:r>
            <w:proofErr w:type="spellEnd"/>
          </w:p>
          <w:p w:rsidR="00DF5922" w:rsidRDefault="00DF5922" w:rsidP="002C17BE">
            <w:pPr>
              <w:pStyle w:val="ListParagraph"/>
              <w:numPr>
                <w:ilvl w:val="0"/>
                <w:numId w:val="43"/>
              </w:numPr>
              <w:spacing w:after="200" w:line="264" w:lineRule="auto"/>
              <w:ind w:right="96"/>
              <w:rPr>
                <w:rFonts w:ascii="Arial" w:hAnsi="Arial" w:cs="Arial"/>
              </w:rPr>
            </w:pPr>
            <w:r w:rsidRPr="009F7706">
              <w:rPr>
                <w:rFonts w:ascii="Arial" w:hAnsi="Arial" w:cs="Arial"/>
              </w:rPr>
              <w:lastRenderedPageBreak/>
              <w:t xml:space="preserve">Program </w:t>
            </w:r>
            <w:proofErr w:type="spellStart"/>
            <w:r>
              <w:rPr>
                <w:rFonts w:ascii="Arial" w:hAnsi="Arial" w:cs="Arial"/>
              </w:rPr>
              <w:t>menemukan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sumber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pebdapatan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baru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dilaksanakan</w:t>
            </w:r>
            <w:proofErr w:type="spellEnd"/>
            <w:r>
              <w:rPr>
                <w:rFonts w:ascii="Arial" w:hAnsi="Arial" w:cs="Arial"/>
              </w:rPr>
              <w:t xml:space="preserve"> pada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anggaran</w:t>
            </w:r>
            <w:proofErr w:type="spellEnd"/>
            <w:r>
              <w:rPr>
                <w:rFonts w:ascii="Arial" w:hAnsi="Arial" w:cs="Arial"/>
              </w:rPr>
              <w:t xml:space="preserve"> 2019.</w:t>
            </w:r>
          </w:p>
          <w:p w:rsidR="00DF5922" w:rsidRDefault="00DF5922" w:rsidP="002C17BE">
            <w:pPr>
              <w:pStyle w:val="ListParagraph"/>
              <w:numPr>
                <w:ilvl w:val="0"/>
                <w:numId w:val="43"/>
              </w:numPr>
              <w:spacing w:after="200" w:line="264" w:lineRule="auto"/>
              <w:ind w:right="96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Faktor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kekurangan</w:t>
            </w:r>
            <w:proofErr w:type="spellEnd"/>
            <w:r>
              <w:rPr>
                <w:rFonts w:ascii="Arial" w:hAnsi="Arial" w:cs="Arial"/>
              </w:rPr>
              <w:t xml:space="preserve"> SDM di UPTD </w:t>
            </w:r>
            <w:proofErr w:type="spellStart"/>
            <w:r>
              <w:rPr>
                <w:rFonts w:ascii="Arial" w:hAnsi="Arial" w:cs="Arial"/>
              </w:rPr>
              <w:t>menyebabkan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upaya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pengawasan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pengendalian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terhadap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pemungutan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retribusi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pajak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belum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maksimal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DF5922" w:rsidRPr="00B3081F" w:rsidRDefault="00DF5922" w:rsidP="002C17BE">
            <w:pPr>
              <w:pStyle w:val="ListParagraph"/>
              <w:numPr>
                <w:ilvl w:val="0"/>
                <w:numId w:val="43"/>
              </w:numPr>
              <w:spacing w:after="200" w:line="264" w:lineRule="auto"/>
              <w:ind w:right="96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Belum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revisi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regulasi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kebijakan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keterbaruan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struktur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pendapatan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 xml:space="preserve"> Kalimantan Timur.</w:t>
            </w:r>
          </w:p>
        </w:tc>
      </w:tr>
    </w:tbl>
    <w:p w:rsidR="003157AD" w:rsidRPr="000A729E" w:rsidRDefault="003157AD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3157AD" w:rsidRDefault="003157AD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  <w:sectPr w:rsidR="00ED7DAB" w:rsidSect="00630CD9">
          <w:pgSz w:w="16840" w:h="11907" w:orient="landscape" w:code="9"/>
          <w:pgMar w:top="1440" w:right="1701" w:bottom="1418" w:left="1701" w:header="709" w:footer="709" w:gutter="0"/>
          <w:pgNumType w:start="180"/>
          <w:cols w:space="708"/>
          <w:docGrid w:linePitch="360"/>
        </w:sect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72CCB" w:rsidRPr="000A729E" w:rsidRDefault="00A72CCB" w:rsidP="00A72CCB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/>
          <w:color w:val="000000" w:themeColor="text1"/>
          <w:lang w:val="en-ID"/>
        </w:rPr>
      </w:pP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Analisis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Faktor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Pendorong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Capaian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Kinerja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Pembangunan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Misi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3.</w:t>
      </w:r>
    </w:p>
    <w:p w:rsidR="003157AD" w:rsidRPr="000A729E" w:rsidRDefault="003157AD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DF5922" w:rsidRPr="00A113E4" w:rsidRDefault="003C4658" w:rsidP="00DF5922">
      <w:pPr>
        <w:spacing w:after="0" w:line="360" w:lineRule="auto"/>
        <w:ind w:left="360" w:firstLine="720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Terkait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misi</w:t>
      </w:r>
      <w:proofErr w:type="spellEnd"/>
      <w:r>
        <w:rPr>
          <w:rFonts w:ascii="Arial" w:hAnsi="Arial" w:cs="Arial"/>
          <w:color w:val="000000" w:themeColor="text1"/>
        </w:rPr>
        <w:t xml:space="preserve"> 3</w:t>
      </w:r>
      <w:r w:rsidR="00011527">
        <w:rPr>
          <w:rFonts w:ascii="Arial" w:hAnsi="Arial" w:cs="Arial"/>
          <w:color w:val="000000" w:themeColor="text1"/>
        </w:rPr>
        <w:t xml:space="preserve">, pada </w:t>
      </w:r>
      <w:proofErr w:type="spellStart"/>
      <w:r w:rsidR="00011527">
        <w:rPr>
          <w:rFonts w:ascii="Arial" w:hAnsi="Arial" w:cs="Arial"/>
          <w:color w:val="000000" w:themeColor="text1"/>
        </w:rPr>
        <w:t>prinsipnya</w:t>
      </w:r>
      <w:proofErr w:type="spellEnd"/>
      <w:r w:rsidR="00011527">
        <w:rPr>
          <w:rFonts w:ascii="Arial" w:hAnsi="Arial" w:cs="Arial"/>
          <w:color w:val="000000" w:themeColor="text1"/>
        </w:rPr>
        <w:t xml:space="preserve"> </w:t>
      </w:r>
      <w:proofErr w:type="spellStart"/>
      <w:r w:rsidR="00011527">
        <w:rPr>
          <w:rFonts w:ascii="Arial" w:hAnsi="Arial" w:cs="Arial"/>
          <w:color w:val="000000" w:themeColor="text1"/>
        </w:rPr>
        <w:t>terdapat</w:t>
      </w:r>
      <w:proofErr w:type="spellEnd"/>
      <w:r w:rsidR="00011527">
        <w:rPr>
          <w:rFonts w:ascii="Arial" w:hAnsi="Arial" w:cs="Arial"/>
          <w:color w:val="000000" w:themeColor="text1"/>
        </w:rPr>
        <w:t xml:space="preserve"> 1</w:t>
      </w:r>
      <w:r w:rsidR="00B40F55">
        <w:rPr>
          <w:rFonts w:ascii="Arial" w:hAnsi="Arial" w:cs="Arial"/>
          <w:color w:val="000000" w:themeColor="text1"/>
        </w:rPr>
        <w:t xml:space="preserve"> </w:t>
      </w:r>
      <w:proofErr w:type="spellStart"/>
      <w:r w:rsidR="00B40F55">
        <w:rPr>
          <w:rFonts w:ascii="Arial" w:hAnsi="Arial" w:cs="Arial"/>
          <w:color w:val="000000" w:themeColor="text1"/>
        </w:rPr>
        <w:t>tujuan</w:t>
      </w:r>
      <w:proofErr w:type="spellEnd"/>
      <w:r w:rsidR="00B40F55">
        <w:rPr>
          <w:rFonts w:ascii="Arial" w:hAnsi="Arial" w:cs="Arial"/>
          <w:color w:val="000000" w:themeColor="text1"/>
        </w:rPr>
        <w:t xml:space="preserve"> dan 5</w:t>
      </w:r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sasara</w:t>
      </w:r>
      <w:r w:rsidR="00DF5922">
        <w:rPr>
          <w:rFonts w:ascii="Arial" w:hAnsi="Arial" w:cs="Arial"/>
          <w:color w:val="000000" w:themeColor="text1"/>
        </w:rPr>
        <w:t>n</w:t>
      </w:r>
      <w:proofErr w:type="spellEnd"/>
      <w:r w:rsidR="00DF5922">
        <w:rPr>
          <w:rFonts w:ascii="Arial" w:hAnsi="Arial" w:cs="Arial"/>
          <w:color w:val="000000" w:themeColor="text1"/>
        </w:rPr>
        <w:t xml:space="preserve"> yang </w:t>
      </w:r>
      <w:proofErr w:type="spellStart"/>
      <w:r w:rsidR="00DF5922">
        <w:rPr>
          <w:rFonts w:ascii="Arial" w:hAnsi="Arial" w:cs="Arial"/>
          <w:color w:val="000000" w:themeColor="text1"/>
        </w:rPr>
        <w:t>hendak</w:t>
      </w:r>
      <w:proofErr w:type="spellEnd"/>
      <w:r w:rsidR="00DF5922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>
        <w:rPr>
          <w:rFonts w:ascii="Arial" w:hAnsi="Arial" w:cs="Arial"/>
          <w:color w:val="000000" w:themeColor="text1"/>
        </w:rPr>
        <w:t>dicapai</w:t>
      </w:r>
      <w:proofErr w:type="spellEnd"/>
      <w:r w:rsidR="00DF5922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>
        <w:rPr>
          <w:rFonts w:ascii="Arial" w:hAnsi="Arial" w:cs="Arial"/>
          <w:color w:val="000000" w:themeColor="text1"/>
        </w:rPr>
        <w:t>melal</w:t>
      </w:r>
      <w:r w:rsidR="00B40F55">
        <w:rPr>
          <w:rFonts w:ascii="Arial" w:hAnsi="Arial" w:cs="Arial"/>
          <w:color w:val="000000" w:themeColor="text1"/>
        </w:rPr>
        <w:t>ui</w:t>
      </w:r>
      <w:proofErr w:type="spellEnd"/>
      <w:r w:rsidR="00B40F55">
        <w:rPr>
          <w:rFonts w:ascii="Arial" w:hAnsi="Arial" w:cs="Arial"/>
          <w:color w:val="000000" w:themeColor="text1"/>
        </w:rPr>
        <w:t xml:space="preserve"> 8</w:t>
      </w:r>
      <w:r w:rsidR="00DF5922" w:rsidRPr="00A113E4">
        <w:rPr>
          <w:rFonts w:ascii="Arial" w:hAnsi="Arial" w:cs="Arial"/>
          <w:color w:val="000000" w:themeColor="text1"/>
        </w:rPr>
        <w:t xml:space="preserve"> </w:t>
      </w:r>
      <w:r w:rsidR="00B40F55">
        <w:rPr>
          <w:rFonts w:ascii="Arial" w:hAnsi="Arial" w:cs="Arial"/>
          <w:color w:val="000000" w:themeColor="text1"/>
        </w:rPr>
        <w:t xml:space="preserve">program yang </w:t>
      </w:r>
      <w:proofErr w:type="spellStart"/>
      <w:r w:rsidR="00B40F55">
        <w:rPr>
          <w:rFonts w:ascii="Arial" w:hAnsi="Arial" w:cs="Arial"/>
          <w:color w:val="000000" w:themeColor="text1"/>
        </w:rPr>
        <w:t>dilaksanakan</w:t>
      </w:r>
      <w:proofErr w:type="spellEnd"/>
      <w:r w:rsidR="00B40F55">
        <w:rPr>
          <w:rFonts w:ascii="Arial" w:hAnsi="Arial" w:cs="Arial"/>
          <w:color w:val="000000" w:themeColor="text1"/>
        </w:rPr>
        <w:t xml:space="preserve"> oleh </w:t>
      </w:r>
      <w:proofErr w:type="spellStart"/>
      <w:r w:rsidR="00B40F55">
        <w:rPr>
          <w:rFonts w:ascii="Arial" w:hAnsi="Arial" w:cs="Arial"/>
          <w:color w:val="000000" w:themeColor="text1"/>
        </w:rPr>
        <w:t>tiga</w:t>
      </w:r>
      <w:proofErr w:type="spellEnd"/>
      <w:r w:rsidR="00B40F55">
        <w:rPr>
          <w:rFonts w:ascii="Arial" w:hAnsi="Arial" w:cs="Arial"/>
          <w:color w:val="000000" w:themeColor="text1"/>
        </w:rPr>
        <w:t xml:space="preserve"> </w:t>
      </w:r>
      <w:proofErr w:type="spellStart"/>
      <w:r w:rsidR="00B40F55">
        <w:rPr>
          <w:rFonts w:ascii="Arial" w:hAnsi="Arial" w:cs="Arial"/>
          <w:color w:val="000000" w:themeColor="text1"/>
        </w:rPr>
        <w:t>perangkat</w:t>
      </w:r>
      <w:proofErr w:type="spellEnd"/>
      <w:r w:rsidR="00B40F55">
        <w:rPr>
          <w:rFonts w:ascii="Arial" w:hAnsi="Arial" w:cs="Arial"/>
          <w:color w:val="000000" w:themeColor="text1"/>
        </w:rPr>
        <w:t xml:space="preserve"> </w:t>
      </w:r>
      <w:proofErr w:type="spellStart"/>
      <w:r w:rsidR="00B40F55">
        <w:rPr>
          <w:rFonts w:ascii="Arial" w:hAnsi="Arial" w:cs="Arial"/>
          <w:color w:val="000000" w:themeColor="text1"/>
        </w:rPr>
        <w:t>daerah</w:t>
      </w:r>
      <w:proofErr w:type="spellEnd"/>
      <w:r w:rsidR="00B40F55">
        <w:rPr>
          <w:rFonts w:ascii="Arial" w:hAnsi="Arial" w:cs="Arial"/>
          <w:color w:val="000000" w:themeColor="text1"/>
        </w:rPr>
        <w:t>. Satu</w:t>
      </w:r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tujuan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tersebut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yakni</w:t>
      </w:r>
      <w:proofErr w:type="spellEnd"/>
      <w:r w:rsidR="00B40F55">
        <w:rPr>
          <w:rFonts w:ascii="Arial" w:hAnsi="Arial" w:cs="Arial"/>
          <w:color w:val="000000" w:themeColor="text1"/>
        </w:rPr>
        <w:t xml:space="preserve"> </w:t>
      </w:r>
      <w:proofErr w:type="spellStart"/>
      <w:r w:rsidR="00B40F55">
        <w:rPr>
          <w:rFonts w:ascii="Arial" w:hAnsi="Arial" w:cs="Arial"/>
          <w:color w:val="000000" w:themeColor="text1"/>
        </w:rPr>
        <w:t>Meningkatkan</w:t>
      </w:r>
      <w:proofErr w:type="spellEnd"/>
      <w:r w:rsidR="00B40F55">
        <w:rPr>
          <w:rFonts w:ascii="Arial" w:hAnsi="Arial" w:cs="Arial"/>
          <w:color w:val="000000" w:themeColor="text1"/>
        </w:rPr>
        <w:t xml:space="preserve"> </w:t>
      </w:r>
      <w:proofErr w:type="spellStart"/>
      <w:r w:rsidR="00B40F55">
        <w:rPr>
          <w:rFonts w:ascii="Arial" w:hAnsi="Arial" w:cs="Arial"/>
          <w:color w:val="000000" w:themeColor="text1"/>
        </w:rPr>
        <w:t>pemerataan</w:t>
      </w:r>
      <w:proofErr w:type="spellEnd"/>
      <w:r w:rsidR="00B40F55">
        <w:rPr>
          <w:rFonts w:ascii="Arial" w:hAnsi="Arial" w:cs="Arial"/>
          <w:color w:val="000000" w:themeColor="text1"/>
        </w:rPr>
        <w:t xml:space="preserve"> </w:t>
      </w:r>
      <w:proofErr w:type="spellStart"/>
      <w:r w:rsidR="00B40F55">
        <w:rPr>
          <w:rFonts w:ascii="Arial" w:hAnsi="Arial" w:cs="Arial"/>
          <w:color w:val="000000" w:themeColor="text1"/>
        </w:rPr>
        <w:t>pelayanan</w:t>
      </w:r>
      <w:proofErr w:type="spellEnd"/>
      <w:r w:rsidR="00B40F55">
        <w:rPr>
          <w:rFonts w:ascii="Arial" w:hAnsi="Arial" w:cs="Arial"/>
          <w:color w:val="000000" w:themeColor="text1"/>
        </w:rPr>
        <w:t xml:space="preserve"> </w:t>
      </w:r>
      <w:proofErr w:type="spellStart"/>
      <w:r w:rsidR="00B40F55">
        <w:rPr>
          <w:rFonts w:ascii="Arial" w:hAnsi="Arial" w:cs="Arial"/>
          <w:color w:val="000000" w:themeColor="text1"/>
        </w:rPr>
        <w:t>infrastruktur</w:t>
      </w:r>
      <w:proofErr w:type="spellEnd"/>
      <w:r w:rsidR="00B40F55">
        <w:rPr>
          <w:rFonts w:ascii="Arial" w:hAnsi="Arial" w:cs="Arial"/>
          <w:color w:val="000000" w:themeColor="text1"/>
        </w:rPr>
        <w:t xml:space="preserve"> </w:t>
      </w:r>
      <w:proofErr w:type="spellStart"/>
      <w:r w:rsidR="00B40F55">
        <w:rPr>
          <w:rFonts w:ascii="Arial" w:hAnsi="Arial" w:cs="Arial"/>
          <w:color w:val="000000" w:themeColor="text1"/>
        </w:rPr>
        <w:t>dasar</w:t>
      </w:r>
      <w:proofErr w:type="spellEnd"/>
      <w:r w:rsidR="00DF5922" w:rsidRPr="00A113E4">
        <w:rPr>
          <w:rFonts w:ascii="Arial" w:hAnsi="Arial" w:cs="Arial"/>
          <w:color w:val="000000" w:themeColor="text1"/>
        </w:rPr>
        <w:t>.</w:t>
      </w:r>
      <w:r w:rsidR="00DF5922">
        <w:rPr>
          <w:rFonts w:ascii="Arial" w:hAnsi="Arial" w:cs="Arial"/>
          <w:color w:val="000000" w:themeColor="text1"/>
        </w:rPr>
        <w:t xml:space="preserve"> </w:t>
      </w:r>
      <w:proofErr w:type="spellStart"/>
      <w:r w:rsidR="00B40F55">
        <w:rPr>
          <w:rFonts w:ascii="Arial" w:hAnsi="Arial" w:cs="Arial"/>
          <w:color w:val="000000" w:themeColor="text1"/>
        </w:rPr>
        <w:t>Adapun</w:t>
      </w:r>
      <w:proofErr w:type="spellEnd"/>
      <w:r w:rsidR="00B40F55">
        <w:rPr>
          <w:rFonts w:ascii="Arial" w:hAnsi="Arial" w:cs="Arial"/>
          <w:color w:val="000000" w:themeColor="text1"/>
        </w:rPr>
        <w:t xml:space="preserve"> 5</w:t>
      </w:r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sasaran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sebagaimana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dimaksud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yakni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i/>
          <w:color w:val="000000" w:themeColor="text1"/>
        </w:rPr>
        <w:t>pertama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, </w:t>
      </w:r>
      <w:proofErr w:type="spellStart"/>
      <w:r w:rsidR="007C5500">
        <w:rPr>
          <w:rFonts w:ascii="Arial" w:hAnsi="Arial" w:cs="Arial"/>
          <w:color w:val="000000" w:themeColor="text1"/>
        </w:rPr>
        <w:t>Meningkatnya</w:t>
      </w:r>
      <w:proofErr w:type="spellEnd"/>
      <w:r w:rsidR="007C5500">
        <w:rPr>
          <w:rFonts w:ascii="Arial" w:hAnsi="Arial" w:cs="Arial"/>
          <w:color w:val="000000" w:themeColor="text1"/>
        </w:rPr>
        <w:t xml:space="preserve"> </w:t>
      </w:r>
      <w:proofErr w:type="spellStart"/>
      <w:r w:rsidR="007C5500">
        <w:rPr>
          <w:rFonts w:ascii="Arial" w:hAnsi="Arial" w:cs="Arial"/>
          <w:color w:val="000000" w:themeColor="text1"/>
        </w:rPr>
        <w:t>aksesibilitas</w:t>
      </w:r>
      <w:proofErr w:type="spellEnd"/>
      <w:r w:rsidR="007C5500">
        <w:rPr>
          <w:rFonts w:ascii="Arial" w:hAnsi="Arial" w:cs="Arial"/>
          <w:color w:val="000000" w:themeColor="text1"/>
        </w:rPr>
        <w:t xml:space="preserve"> wilayah</w:t>
      </w:r>
      <w:r w:rsidR="00DF5922" w:rsidRPr="00A113E4">
        <w:rPr>
          <w:rFonts w:ascii="Arial" w:hAnsi="Arial" w:cs="Arial"/>
          <w:color w:val="000000" w:themeColor="text1"/>
        </w:rPr>
        <w:t xml:space="preserve">; </w:t>
      </w:r>
      <w:proofErr w:type="spellStart"/>
      <w:r w:rsidR="00DF5922" w:rsidRPr="007C5500">
        <w:rPr>
          <w:rFonts w:ascii="Arial" w:hAnsi="Arial" w:cs="Arial"/>
          <w:i/>
          <w:color w:val="000000" w:themeColor="text1"/>
        </w:rPr>
        <w:t>kedua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, </w:t>
      </w:r>
      <w:proofErr w:type="spellStart"/>
      <w:r w:rsidR="007C5500">
        <w:rPr>
          <w:rFonts w:ascii="Arial" w:hAnsi="Arial" w:cs="Arial"/>
          <w:color w:val="000000" w:themeColor="text1"/>
        </w:rPr>
        <w:t>Meningkatnya</w:t>
      </w:r>
      <w:proofErr w:type="spellEnd"/>
      <w:r w:rsidR="007C5500">
        <w:rPr>
          <w:rFonts w:ascii="Arial" w:hAnsi="Arial" w:cs="Arial"/>
          <w:color w:val="000000" w:themeColor="text1"/>
        </w:rPr>
        <w:t xml:space="preserve"> </w:t>
      </w:r>
      <w:proofErr w:type="spellStart"/>
      <w:r w:rsidR="007C5500">
        <w:rPr>
          <w:rFonts w:ascii="Arial" w:hAnsi="Arial" w:cs="Arial"/>
          <w:color w:val="000000" w:themeColor="text1"/>
        </w:rPr>
        <w:t>konektivitas</w:t>
      </w:r>
      <w:proofErr w:type="spellEnd"/>
      <w:r w:rsidR="007C5500">
        <w:rPr>
          <w:rFonts w:ascii="Arial" w:hAnsi="Arial" w:cs="Arial"/>
          <w:color w:val="000000" w:themeColor="text1"/>
        </w:rPr>
        <w:t xml:space="preserve"> </w:t>
      </w:r>
      <w:proofErr w:type="spellStart"/>
      <w:r w:rsidR="007C5500">
        <w:rPr>
          <w:rFonts w:ascii="Arial" w:hAnsi="Arial" w:cs="Arial"/>
          <w:color w:val="000000" w:themeColor="text1"/>
        </w:rPr>
        <w:t>antar</w:t>
      </w:r>
      <w:proofErr w:type="spellEnd"/>
      <w:r w:rsidR="007C5500">
        <w:rPr>
          <w:rFonts w:ascii="Arial" w:hAnsi="Arial" w:cs="Arial"/>
          <w:color w:val="000000" w:themeColor="text1"/>
        </w:rPr>
        <w:t xml:space="preserve"> </w:t>
      </w:r>
      <w:proofErr w:type="spellStart"/>
      <w:r w:rsidR="007C5500">
        <w:rPr>
          <w:rFonts w:ascii="Arial" w:hAnsi="Arial" w:cs="Arial"/>
          <w:color w:val="000000" w:themeColor="text1"/>
        </w:rPr>
        <w:t>kawasan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; </w:t>
      </w:r>
      <w:proofErr w:type="spellStart"/>
      <w:r w:rsidR="00DF5922" w:rsidRPr="00A113E4">
        <w:rPr>
          <w:rFonts w:ascii="Arial" w:hAnsi="Arial" w:cs="Arial"/>
          <w:i/>
          <w:color w:val="000000" w:themeColor="text1"/>
        </w:rPr>
        <w:t>ketiga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, </w:t>
      </w:r>
      <w:proofErr w:type="spellStart"/>
      <w:r w:rsidR="007C5500">
        <w:rPr>
          <w:rFonts w:ascii="Arial" w:hAnsi="Arial" w:cs="Arial"/>
          <w:color w:val="000000" w:themeColor="text1"/>
        </w:rPr>
        <w:t>Meningkatnya</w:t>
      </w:r>
      <w:proofErr w:type="spellEnd"/>
      <w:r w:rsidR="007C5500">
        <w:rPr>
          <w:rFonts w:ascii="Arial" w:hAnsi="Arial" w:cs="Arial"/>
          <w:color w:val="000000" w:themeColor="text1"/>
        </w:rPr>
        <w:t xml:space="preserve"> </w:t>
      </w:r>
      <w:proofErr w:type="spellStart"/>
      <w:r w:rsidR="007C5500">
        <w:rPr>
          <w:rFonts w:ascii="Arial" w:hAnsi="Arial" w:cs="Arial"/>
          <w:color w:val="000000" w:themeColor="text1"/>
        </w:rPr>
        <w:t>fungsi</w:t>
      </w:r>
      <w:proofErr w:type="spellEnd"/>
      <w:r w:rsidR="007C5500">
        <w:rPr>
          <w:rFonts w:ascii="Arial" w:hAnsi="Arial" w:cs="Arial"/>
          <w:color w:val="000000" w:themeColor="text1"/>
        </w:rPr>
        <w:t xml:space="preserve"> </w:t>
      </w:r>
      <w:proofErr w:type="spellStart"/>
      <w:r w:rsidR="007C5500">
        <w:rPr>
          <w:rFonts w:ascii="Arial" w:hAnsi="Arial" w:cs="Arial"/>
          <w:color w:val="000000" w:themeColor="text1"/>
        </w:rPr>
        <w:t>pelayanan</w:t>
      </w:r>
      <w:proofErr w:type="spellEnd"/>
      <w:r w:rsidR="007C5500">
        <w:rPr>
          <w:rFonts w:ascii="Arial" w:hAnsi="Arial" w:cs="Arial"/>
          <w:color w:val="000000" w:themeColor="text1"/>
        </w:rPr>
        <w:t xml:space="preserve"> </w:t>
      </w:r>
      <w:proofErr w:type="spellStart"/>
      <w:r w:rsidR="007C5500">
        <w:rPr>
          <w:rFonts w:ascii="Arial" w:hAnsi="Arial" w:cs="Arial"/>
          <w:color w:val="000000" w:themeColor="text1"/>
        </w:rPr>
        <w:t>infrastruktur</w:t>
      </w:r>
      <w:proofErr w:type="spellEnd"/>
      <w:r w:rsidR="007C5500">
        <w:rPr>
          <w:rFonts w:ascii="Arial" w:hAnsi="Arial" w:cs="Arial"/>
          <w:color w:val="000000" w:themeColor="text1"/>
        </w:rPr>
        <w:t xml:space="preserve"> </w:t>
      </w:r>
      <w:proofErr w:type="spellStart"/>
      <w:r w:rsidR="007C5500">
        <w:rPr>
          <w:rFonts w:ascii="Arial" w:hAnsi="Arial" w:cs="Arial"/>
          <w:color w:val="000000" w:themeColor="text1"/>
        </w:rPr>
        <w:t>sumber</w:t>
      </w:r>
      <w:proofErr w:type="spellEnd"/>
      <w:r w:rsidR="007C5500">
        <w:rPr>
          <w:rFonts w:ascii="Arial" w:hAnsi="Arial" w:cs="Arial"/>
          <w:color w:val="000000" w:themeColor="text1"/>
        </w:rPr>
        <w:t xml:space="preserve"> </w:t>
      </w:r>
      <w:proofErr w:type="spellStart"/>
      <w:r w:rsidR="007C5500">
        <w:rPr>
          <w:rFonts w:ascii="Arial" w:hAnsi="Arial" w:cs="Arial"/>
          <w:color w:val="000000" w:themeColor="text1"/>
        </w:rPr>
        <w:t>daya</w:t>
      </w:r>
      <w:proofErr w:type="spellEnd"/>
      <w:r w:rsidR="007C5500">
        <w:rPr>
          <w:rFonts w:ascii="Arial" w:hAnsi="Arial" w:cs="Arial"/>
          <w:color w:val="000000" w:themeColor="text1"/>
        </w:rPr>
        <w:t xml:space="preserve"> air</w:t>
      </w:r>
      <w:r w:rsidR="00DF5922" w:rsidRPr="00A113E4">
        <w:rPr>
          <w:rFonts w:ascii="Arial" w:hAnsi="Arial" w:cs="Arial"/>
          <w:color w:val="000000" w:themeColor="text1"/>
        </w:rPr>
        <w:t xml:space="preserve">; </w:t>
      </w:r>
      <w:proofErr w:type="spellStart"/>
      <w:r w:rsidR="00DF5922" w:rsidRPr="00A113E4">
        <w:rPr>
          <w:rFonts w:ascii="Arial" w:hAnsi="Arial" w:cs="Arial"/>
          <w:i/>
          <w:color w:val="000000" w:themeColor="text1"/>
        </w:rPr>
        <w:t>keempat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, </w:t>
      </w:r>
      <w:proofErr w:type="spellStart"/>
      <w:r w:rsidR="00795FA6">
        <w:rPr>
          <w:rFonts w:ascii="Arial" w:hAnsi="Arial" w:cs="Arial"/>
          <w:color w:val="000000" w:themeColor="text1"/>
        </w:rPr>
        <w:t>Menurunnya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kawasan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kumuh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; dan </w:t>
      </w:r>
      <w:proofErr w:type="spellStart"/>
      <w:r w:rsidR="00795FA6">
        <w:rPr>
          <w:rFonts w:ascii="Arial" w:hAnsi="Arial" w:cs="Arial"/>
          <w:i/>
          <w:color w:val="000000" w:themeColor="text1"/>
        </w:rPr>
        <w:t>kelima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, </w:t>
      </w:r>
      <w:proofErr w:type="spellStart"/>
      <w:r w:rsidR="00795FA6">
        <w:rPr>
          <w:rFonts w:ascii="Arial" w:hAnsi="Arial" w:cs="Arial"/>
          <w:color w:val="000000" w:themeColor="text1"/>
        </w:rPr>
        <w:t>Terpenuhinya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kebutuhan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energi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daerah</w:t>
      </w:r>
      <w:proofErr w:type="spellEnd"/>
      <w:r w:rsidR="00DF5922" w:rsidRPr="00A113E4">
        <w:rPr>
          <w:rFonts w:ascii="Arial" w:hAnsi="Arial" w:cs="Arial"/>
          <w:color w:val="000000" w:themeColor="text1"/>
        </w:rPr>
        <w:t>.</w:t>
      </w:r>
      <w:r w:rsidR="00DF5922">
        <w:rPr>
          <w:rFonts w:ascii="Arial" w:hAnsi="Arial" w:cs="Arial"/>
          <w:color w:val="000000" w:themeColor="text1"/>
        </w:rPr>
        <w:t xml:space="preserve">  </w:t>
      </w:r>
      <w:proofErr w:type="spellStart"/>
      <w:r w:rsidR="00795FA6">
        <w:rPr>
          <w:rFonts w:ascii="Arial" w:hAnsi="Arial" w:cs="Arial"/>
          <w:color w:val="000000" w:themeColor="text1"/>
        </w:rPr>
        <w:t>Tiga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perangkat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daerah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terkait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yang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terlibat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dalam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mewujudkan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misi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,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tujuan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dan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sasaran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tersebut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yakni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Dinas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Perhubungan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, </w:t>
      </w:r>
      <w:proofErr w:type="spellStart"/>
      <w:r w:rsidR="00795FA6">
        <w:rPr>
          <w:rFonts w:ascii="Arial" w:hAnsi="Arial" w:cs="Arial"/>
          <w:color w:val="000000" w:themeColor="text1"/>
        </w:rPr>
        <w:t>Dinas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Pekerjaan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Umum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, </w:t>
      </w:r>
      <w:proofErr w:type="spellStart"/>
      <w:r w:rsidR="00795FA6">
        <w:rPr>
          <w:rFonts w:ascii="Arial" w:hAnsi="Arial" w:cs="Arial"/>
          <w:color w:val="000000" w:themeColor="text1"/>
        </w:rPr>
        <w:t>Penataan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Ruang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dan </w:t>
      </w:r>
      <w:proofErr w:type="spellStart"/>
      <w:r w:rsidR="00795FA6">
        <w:rPr>
          <w:rFonts w:ascii="Arial" w:hAnsi="Arial" w:cs="Arial"/>
          <w:color w:val="000000" w:themeColor="text1"/>
        </w:rPr>
        <w:t>Pemukiman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Rakyat, </w:t>
      </w:r>
      <w:proofErr w:type="spellStart"/>
      <w:r w:rsidR="00795FA6">
        <w:rPr>
          <w:rFonts w:ascii="Arial" w:hAnsi="Arial" w:cs="Arial"/>
          <w:color w:val="000000" w:themeColor="text1"/>
        </w:rPr>
        <w:t>serta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Dinas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Energi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Sumber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Daya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Mineral</w:t>
      </w:r>
      <w:r w:rsidR="00DF5922" w:rsidRPr="00A113E4">
        <w:rPr>
          <w:rFonts w:ascii="Arial" w:hAnsi="Arial" w:cs="Arial"/>
          <w:color w:val="000000" w:themeColor="text1"/>
        </w:rPr>
        <w:t xml:space="preserve">. 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Berkenaan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dengan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faktor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pendorong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ca</w:t>
      </w:r>
      <w:r w:rsidR="00795FA6">
        <w:rPr>
          <w:rFonts w:ascii="Arial" w:hAnsi="Arial" w:cs="Arial"/>
          <w:color w:val="000000" w:themeColor="text1"/>
        </w:rPr>
        <w:t>paian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kinerja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pembangunan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</w:t>
      </w:r>
      <w:proofErr w:type="spellStart"/>
      <w:r w:rsidR="00795FA6">
        <w:rPr>
          <w:rFonts w:ascii="Arial" w:hAnsi="Arial" w:cs="Arial"/>
          <w:color w:val="000000" w:themeColor="text1"/>
        </w:rPr>
        <w:t>misi</w:t>
      </w:r>
      <w:proofErr w:type="spellEnd"/>
      <w:r w:rsidR="00795FA6">
        <w:rPr>
          <w:rFonts w:ascii="Arial" w:hAnsi="Arial" w:cs="Arial"/>
          <w:color w:val="000000" w:themeColor="text1"/>
        </w:rPr>
        <w:t xml:space="preserve"> 3</w:t>
      </w:r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dapat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terlihat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pada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Tabel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di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bawah</w:t>
      </w:r>
      <w:proofErr w:type="spellEnd"/>
      <w:r w:rsidR="00DF5922" w:rsidRPr="00A113E4">
        <w:rPr>
          <w:rFonts w:ascii="Arial" w:hAnsi="Arial" w:cs="Arial"/>
          <w:color w:val="000000" w:themeColor="text1"/>
        </w:rPr>
        <w:t xml:space="preserve"> </w:t>
      </w:r>
      <w:proofErr w:type="spellStart"/>
      <w:r w:rsidR="00DF5922" w:rsidRPr="00A113E4">
        <w:rPr>
          <w:rFonts w:ascii="Arial" w:hAnsi="Arial" w:cs="Arial"/>
          <w:color w:val="000000" w:themeColor="text1"/>
        </w:rPr>
        <w:t>ini</w:t>
      </w:r>
      <w:proofErr w:type="spellEnd"/>
    </w:p>
    <w:p w:rsidR="00DF5922" w:rsidRDefault="00DF5922" w:rsidP="00DF5922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DF5922" w:rsidRDefault="00DF5922" w:rsidP="00DF5922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72CCB" w:rsidRPr="000A729E" w:rsidRDefault="00A72CC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3157AD" w:rsidRDefault="003157AD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8F7445" w:rsidRDefault="008F7445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8F7445" w:rsidRDefault="008F7445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  <w:sectPr w:rsidR="00ED7DAB" w:rsidSect="00630CD9">
          <w:pgSz w:w="11907" w:h="16840" w:code="9"/>
          <w:pgMar w:top="1701" w:right="1440" w:bottom="1701" w:left="1418" w:header="709" w:footer="709" w:gutter="0"/>
          <w:pgNumType w:start="215"/>
          <w:cols w:space="708"/>
          <w:docGrid w:linePitch="360"/>
        </w:sect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tbl>
      <w:tblPr>
        <w:tblStyle w:val="TableGrid"/>
        <w:tblW w:w="13462" w:type="dxa"/>
        <w:tblLayout w:type="fixed"/>
        <w:tblLook w:val="04A0" w:firstRow="1" w:lastRow="0" w:firstColumn="1" w:lastColumn="0" w:noHBand="0" w:noVBand="1"/>
      </w:tblPr>
      <w:tblGrid>
        <w:gridCol w:w="1562"/>
        <w:gridCol w:w="1694"/>
        <w:gridCol w:w="1984"/>
        <w:gridCol w:w="4111"/>
        <w:gridCol w:w="4111"/>
      </w:tblGrid>
      <w:tr w:rsidR="00ED7DAB" w:rsidRPr="008F7445" w:rsidTr="00ED7DAB">
        <w:trPr>
          <w:tblHeader/>
        </w:trPr>
        <w:tc>
          <w:tcPr>
            <w:tcW w:w="1562" w:type="dxa"/>
            <w:vMerge w:val="restart"/>
            <w:vAlign w:val="center"/>
          </w:tcPr>
          <w:p w:rsidR="00ED7DAB" w:rsidRPr="008F7445" w:rsidRDefault="00ED7DAB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br w:type="page"/>
            </w: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Misi</w:t>
            </w:r>
            <w:proofErr w:type="spellEnd"/>
          </w:p>
        </w:tc>
        <w:tc>
          <w:tcPr>
            <w:tcW w:w="1694" w:type="dxa"/>
            <w:vMerge w:val="restart"/>
            <w:vAlign w:val="center"/>
          </w:tcPr>
          <w:p w:rsidR="00ED7DAB" w:rsidRPr="008F7445" w:rsidRDefault="00ED7DAB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Tujuan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ED7DAB" w:rsidRPr="008F7445" w:rsidRDefault="00ED7DAB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Sasaran</w:t>
            </w:r>
            <w:proofErr w:type="spellEnd"/>
          </w:p>
        </w:tc>
        <w:tc>
          <w:tcPr>
            <w:tcW w:w="8222" w:type="dxa"/>
            <w:gridSpan w:val="2"/>
            <w:vAlign w:val="center"/>
          </w:tcPr>
          <w:p w:rsidR="00ED7DAB" w:rsidRPr="008F7445" w:rsidRDefault="00ED7DAB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Faktor</w:t>
            </w:r>
            <w:proofErr w:type="spellEnd"/>
          </w:p>
        </w:tc>
      </w:tr>
      <w:tr w:rsidR="00ED7DAB" w:rsidRPr="008F7445" w:rsidTr="00ED7DAB">
        <w:trPr>
          <w:tblHeader/>
        </w:trPr>
        <w:tc>
          <w:tcPr>
            <w:tcW w:w="1562" w:type="dxa"/>
            <w:vMerge/>
            <w:vAlign w:val="center"/>
          </w:tcPr>
          <w:p w:rsidR="00ED7DAB" w:rsidRPr="008F7445" w:rsidRDefault="00ED7DAB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1694" w:type="dxa"/>
            <w:vMerge/>
            <w:vAlign w:val="center"/>
          </w:tcPr>
          <w:p w:rsidR="00ED7DAB" w:rsidRPr="008F7445" w:rsidRDefault="00ED7DAB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1984" w:type="dxa"/>
            <w:vMerge/>
            <w:vAlign w:val="center"/>
          </w:tcPr>
          <w:p w:rsidR="00ED7DAB" w:rsidRPr="008F7445" w:rsidRDefault="00ED7DAB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4111" w:type="dxa"/>
            <w:vAlign w:val="center"/>
          </w:tcPr>
          <w:p w:rsidR="00ED7DAB" w:rsidRPr="008F7445" w:rsidRDefault="00ED7DAB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Pendorong</w:t>
            </w:r>
            <w:proofErr w:type="spellEnd"/>
          </w:p>
        </w:tc>
        <w:tc>
          <w:tcPr>
            <w:tcW w:w="4111" w:type="dxa"/>
            <w:vAlign w:val="center"/>
          </w:tcPr>
          <w:p w:rsidR="00ED7DAB" w:rsidRPr="008F7445" w:rsidRDefault="00ED7DAB" w:rsidP="00ED7DAB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Penghambat</w:t>
            </w:r>
            <w:proofErr w:type="spellEnd"/>
          </w:p>
        </w:tc>
      </w:tr>
      <w:tr w:rsidR="00603CF7" w:rsidRPr="007A4D14" w:rsidTr="00ED7DAB">
        <w:tc>
          <w:tcPr>
            <w:tcW w:w="1562" w:type="dxa"/>
          </w:tcPr>
          <w:p w:rsidR="00603CF7" w:rsidRPr="00B96BBC" w:rsidRDefault="00603CF7" w:rsidP="0056215F">
            <w:pPr>
              <w:spacing w:after="0"/>
              <w:ind w:right="44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3</w:t>
            </w:r>
            <w:r w:rsidRPr="00D537B9">
              <w:rPr>
                <w:rFonts w:ascii="Arial" w:hAnsi="Arial" w:cs="Arial"/>
                <w:color w:val="000000" w:themeColor="text1"/>
                <w:lang w:val="en-ID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Memenuhi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Kebutuhan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Infrastruktur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Kewilayahan</w:t>
            </w:r>
            <w:proofErr w:type="spellEnd"/>
          </w:p>
        </w:tc>
        <w:tc>
          <w:tcPr>
            <w:tcW w:w="1694" w:type="dxa"/>
            <w:vMerge w:val="restart"/>
          </w:tcPr>
          <w:p w:rsidR="00603CF7" w:rsidRPr="00B96BBC" w:rsidRDefault="00603CF7" w:rsidP="002C17BE">
            <w:pPr>
              <w:pStyle w:val="ListParagraph"/>
              <w:numPr>
                <w:ilvl w:val="0"/>
                <w:numId w:val="31"/>
              </w:numPr>
              <w:spacing w:after="0" w:line="276" w:lineRule="auto"/>
              <w:ind w:left="170" w:right="-111" w:hanging="17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F81585">
              <w:rPr>
                <w:rFonts w:ascii="Arial" w:hAnsi="Arial" w:cs="Arial"/>
              </w:rPr>
              <w:t>Meningkatkan</w:t>
            </w:r>
            <w:proofErr w:type="spellEnd"/>
            <w:r w:rsidRPr="00F81585">
              <w:rPr>
                <w:rFonts w:ascii="Arial" w:hAnsi="Arial" w:cs="Arial"/>
              </w:rPr>
              <w:t xml:space="preserve"> </w:t>
            </w:r>
            <w:proofErr w:type="spellStart"/>
            <w:r w:rsidRPr="00F81585">
              <w:rPr>
                <w:rFonts w:ascii="Arial" w:hAnsi="Arial" w:cs="Arial"/>
              </w:rPr>
              <w:t>Pemerataan</w:t>
            </w:r>
            <w:proofErr w:type="spellEnd"/>
            <w:r w:rsidRPr="00F81585">
              <w:rPr>
                <w:rFonts w:ascii="Arial" w:hAnsi="Arial" w:cs="Arial"/>
              </w:rPr>
              <w:t xml:space="preserve"> </w:t>
            </w:r>
            <w:proofErr w:type="spellStart"/>
            <w:r w:rsidRPr="00F81585">
              <w:rPr>
                <w:rFonts w:ascii="Arial" w:hAnsi="Arial" w:cs="Arial"/>
              </w:rPr>
              <w:t>Pelayanan</w:t>
            </w:r>
            <w:proofErr w:type="spellEnd"/>
            <w:r w:rsidRPr="00F81585">
              <w:rPr>
                <w:rFonts w:ascii="Arial" w:hAnsi="Arial" w:cs="Arial"/>
              </w:rPr>
              <w:t xml:space="preserve"> </w:t>
            </w:r>
            <w:proofErr w:type="spellStart"/>
            <w:r w:rsidRPr="00F81585">
              <w:rPr>
                <w:rFonts w:ascii="Arial" w:hAnsi="Arial" w:cs="Arial"/>
              </w:rPr>
              <w:t>Infrastruktur</w:t>
            </w:r>
            <w:proofErr w:type="spellEnd"/>
            <w:r w:rsidRPr="00F81585">
              <w:rPr>
                <w:rFonts w:ascii="Arial" w:hAnsi="Arial" w:cs="Arial"/>
              </w:rPr>
              <w:t xml:space="preserve"> Dasar</w:t>
            </w:r>
          </w:p>
        </w:tc>
        <w:tc>
          <w:tcPr>
            <w:tcW w:w="1984" w:type="dxa"/>
          </w:tcPr>
          <w:p w:rsidR="00603CF7" w:rsidRPr="00B96BBC" w:rsidRDefault="00603CF7" w:rsidP="002C17BE">
            <w:pPr>
              <w:pStyle w:val="ListParagraph"/>
              <w:numPr>
                <w:ilvl w:val="0"/>
                <w:numId w:val="32"/>
              </w:numPr>
              <w:spacing w:after="0" w:line="276" w:lineRule="auto"/>
              <w:ind w:left="176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D42A6E">
              <w:rPr>
                <w:rFonts w:ascii="Arial" w:hAnsi="Arial" w:cs="Arial"/>
              </w:rPr>
              <w:t>Meningkatkan</w:t>
            </w:r>
            <w:proofErr w:type="spellEnd"/>
            <w:r w:rsidRPr="00D42A6E">
              <w:rPr>
                <w:rFonts w:ascii="Arial" w:hAnsi="Arial" w:cs="Arial"/>
              </w:rPr>
              <w:t xml:space="preserve"> </w:t>
            </w:r>
            <w:proofErr w:type="spellStart"/>
            <w:r w:rsidRPr="00D42A6E">
              <w:rPr>
                <w:rFonts w:ascii="Arial" w:hAnsi="Arial" w:cs="Arial"/>
              </w:rPr>
              <w:t>Aksesibilitas</w:t>
            </w:r>
            <w:proofErr w:type="spellEnd"/>
            <w:r w:rsidRPr="00D42A6E">
              <w:rPr>
                <w:rFonts w:ascii="Arial" w:hAnsi="Arial" w:cs="Arial"/>
              </w:rPr>
              <w:t xml:space="preserve"> Wilayah</w:t>
            </w:r>
          </w:p>
        </w:tc>
        <w:tc>
          <w:tcPr>
            <w:tcW w:w="4111" w:type="dxa"/>
          </w:tcPr>
          <w:p w:rsidR="00603CF7" w:rsidRPr="00464969" w:rsidRDefault="00603CF7" w:rsidP="00ED7DAB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603CF7" w:rsidRDefault="00603CF7" w:rsidP="002C17BE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Pr="00464969" w:rsidRDefault="00603CF7" w:rsidP="002C17BE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4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603CF7" w:rsidRDefault="00603CF7" w:rsidP="00ED7DAB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603CF7" w:rsidRPr="00A87F8A" w:rsidRDefault="00603CF7" w:rsidP="00ED7DAB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603CF7" w:rsidRPr="00464969" w:rsidRDefault="00603CF7" w:rsidP="002C17BE">
            <w:pPr>
              <w:pStyle w:val="ListParagraph"/>
              <w:numPr>
                <w:ilvl w:val="0"/>
                <w:numId w:val="7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603CF7" w:rsidRPr="00C86D97" w:rsidRDefault="00603CF7" w:rsidP="002C17BE">
            <w:pPr>
              <w:pStyle w:val="ListParagraph"/>
              <w:numPr>
                <w:ilvl w:val="0"/>
                <w:numId w:val="76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r>
              <w:rPr>
                <w:rFonts w:ascii="Arial" w:hAnsi="Arial" w:cs="Arial"/>
                <w:color w:val="000000" w:themeColor="text1"/>
              </w:rPr>
              <w:lastRenderedPageBreak/>
              <w:t xml:space="preserve">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603CF7" w:rsidRPr="00C86D97" w:rsidRDefault="00603CF7" w:rsidP="002C17BE">
            <w:pPr>
              <w:pStyle w:val="ListParagraph"/>
              <w:numPr>
                <w:ilvl w:val="0"/>
                <w:numId w:val="76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603CF7" w:rsidRPr="00C86D97" w:rsidRDefault="00603CF7" w:rsidP="002C17BE">
            <w:pPr>
              <w:pStyle w:val="ListParagraph"/>
              <w:numPr>
                <w:ilvl w:val="0"/>
                <w:numId w:val="76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603CF7" w:rsidRPr="00FF6908" w:rsidRDefault="00603CF7" w:rsidP="002C17BE">
            <w:pPr>
              <w:pStyle w:val="ListParagraph"/>
              <w:numPr>
                <w:ilvl w:val="0"/>
                <w:numId w:val="76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603CF7" w:rsidRPr="005A3DBE" w:rsidRDefault="00603CF7" w:rsidP="002C17BE">
            <w:pPr>
              <w:pStyle w:val="ListParagraph"/>
              <w:numPr>
                <w:ilvl w:val="0"/>
                <w:numId w:val="76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603CF7" w:rsidRDefault="00603CF7" w:rsidP="002C17BE">
            <w:pPr>
              <w:pStyle w:val="ListParagraph"/>
              <w:numPr>
                <w:ilvl w:val="0"/>
                <w:numId w:val="7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603CF7" w:rsidRPr="00603CF7" w:rsidRDefault="00603CF7" w:rsidP="002C17BE">
            <w:pPr>
              <w:pStyle w:val="ListParagraph"/>
              <w:numPr>
                <w:ilvl w:val="0"/>
                <w:numId w:val="7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603CF7" w:rsidRPr="007C125D" w:rsidRDefault="00603CF7" w:rsidP="00ED7DAB">
            <w:pPr>
              <w:spacing w:after="0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18:</w:t>
            </w:r>
          </w:p>
          <w:p w:rsidR="00603CF7" w:rsidRPr="007A4D14" w:rsidRDefault="00603CF7" w:rsidP="002C17BE">
            <w:pPr>
              <w:pStyle w:val="ListParagraph"/>
              <w:numPr>
                <w:ilvl w:val="0"/>
                <w:numId w:val="45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tidak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dilaksanakan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pada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2019</w:t>
            </w:r>
          </w:p>
        </w:tc>
      </w:tr>
      <w:tr w:rsidR="00603CF7" w:rsidRPr="00A61D7A" w:rsidTr="00ED7DAB">
        <w:tc>
          <w:tcPr>
            <w:tcW w:w="1562" w:type="dxa"/>
            <w:vAlign w:val="center"/>
          </w:tcPr>
          <w:p w:rsidR="00603CF7" w:rsidRPr="00B96BBC" w:rsidRDefault="00603CF7" w:rsidP="00ED7DAB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Merge/>
          </w:tcPr>
          <w:p w:rsidR="00603CF7" w:rsidRPr="00B96BBC" w:rsidRDefault="00603CF7" w:rsidP="00ED7DAB">
            <w:pPr>
              <w:pStyle w:val="ListParagraph"/>
              <w:spacing w:after="0" w:line="276" w:lineRule="auto"/>
              <w:ind w:left="170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603CF7" w:rsidRPr="00B96BBC" w:rsidRDefault="00603CF7" w:rsidP="002C17BE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ind w:left="176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D42A6E">
              <w:rPr>
                <w:rFonts w:ascii="Arial" w:hAnsi="Arial" w:cs="Arial"/>
              </w:rPr>
              <w:t>Meningkatkan</w:t>
            </w:r>
            <w:proofErr w:type="spellEnd"/>
            <w:r w:rsidRPr="00D42A6E">
              <w:rPr>
                <w:rFonts w:ascii="Arial" w:hAnsi="Arial" w:cs="Arial"/>
              </w:rPr>
              <w:t xml:space="preserve"> </w:t>
            </w:r>
            <w:proofErr w:type="spellStart"/>
            <w:r w:rsidRPr="00D42A6E">
              <w:rPr>
                <w:rFonts w:ascii="Arial" w:hAnsi="Arial" w:cs="Arial"/>
              </w:rPr>
              <w:t>Konektivitas</w:t>
            </w:r>
            <w:proofErr w:type="spellEnd"/>
            <w:r w:rsidRPr="00D42A6E">
              <w:rPr>
                <w:rFonts w:ascii="Arial" w:hAnsi="Arial" w:cs="Arial"/>
              </w:rPr>
              <w:t xml:space="preserve"> </w:t>
            </w:r>
            <w:proofErr w:type="spellStart"/>
            <w:r w:rsidRPr="00D42A6E">
              <w:rPr>
                <w:rFonts w:ascii="Arial" w:hAnsi="Arial" w:cs="Arial"/>
              </w:rPr>
              <w:t>Antar</w:t>
            </w:r>
            <w:proofErr w:type="spellEnd"/>
            <w:r w:rsidRPr="00D42A6E">
              <w:rPr>
                <w:rFonts w:ascii="Arial" w:hAnsi="Arial" w:cs="Arial"/>
              </w:rPr>
              <w:t xml:space="preserve"> Kawasan</w:t>
            </w:r>
          </w:p>
        </w:tc>
        <w:tc>
          <w:tcPr>
            <w:tcW w:w="4111" w:type="dxa"/>
          </w:tcPr>
          <w:p w:rsidR="00603CF7" w:rsidRPr="00464969" w:rsidRDefault="00603CF7" w:rsidP="00603CF7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603CF7" w:rsidRDefault="00603CF7" w:rsidP="002C17BE">
            <w:pPr>
              <w:pStyle w:val="ListParagraph"/>
              <w:numPr>
                <w:ilvl w:val="0"/>
                <w:numId w:val="7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7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7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Pr="00464969" w:rsidRDefault="00603CF7" w:rsidP="002C17BE">
            <w:pPr>
              <w:pStyle w:val="ListParagraph"/>
              <w:numPr>
                <w:ilvl w:val="0"/>
                <w:numId w:val="7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7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7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7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7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603CF7" w:rsidRDefault="00603CF7" w:rsidP="00603CF7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603CF7" w:rsidRPr="00A87F8A" w:rsidRDefault="00603CF7" w:rsidP="00603CF7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603CF7" w:rsidRPr="00464969" w:rsidRDefault="00603CF7" w:rsidP="002C17BE">
            <w:pPr>
              <w:pStyle w:val="ListParagraph"/>
              <w:numPr>
                <w:ilvl w:val="0"/>
                <w:numId w:val="7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603CF7" w:rsidRPr="00C86D97" w:rsidRDefault="00603CF7" w:rsidP="002C17BE">
            <w:pPr>
              <w:pStyle w:val="ListParagraph"/>
              <w:numPr>
                <w:ilvl w:val="0"/>
                <w:numId w:val="78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603CF7" w:rsidRPr="00C86D97" w:rsidRDefault="00603CF7" w:rsidP="002C17BE">
            <w:pPr>
              <w:pStyle w:val="ListParagraph"/>
              <w:numPr>
                <w:ilvl w:val="0"/>
                <w:numId w:val="78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603CF7" w:rsidRPr="00C86D97" w:rsidRDefault="00603CF7" w:rsidP="002C17BE">
            <w:pPr>
              <w:pStyle w:val="ListParagraph"/>
              <w:numPr>
                <w:ilvl w:val="0"/>
                <w:numId w:val="78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603CF7" w:rsidRPr="00FF6908" w:rsidRDefault="00603CF7" w:rsidP="002C17BE">
            <w:pPr>
              <w:pStyle w:val="ListParagraph"/>
              <w:numPr>
                <w:ilvl w:val="0"/>
                <w:numId w:val="78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603CF7" w:rsidRPr="005A3DBE" w:rsidRDefault="00603CF7" w:rsidP="002C17BE">
            <w:pPr>
              <w:pStyle w:val="ListParagraph"/>
              <w:numPr>
                <w:ilvl w:val="0"/>
                <w:numId w:val="78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603CF7" w:rsidRDefault="00603CF7" w:rsidP="002C17BE">
            <w:pPr>
              <w:pStyle w:val="ListParagraph"/>
              <w:numPr>
                <w:ilvl w:val="0"/>
                <w:numId w:val="7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603CF7" w:rsidRPr="00603CF7" w:rsidRDefault="00603CF7" w:rsidP="002C17BE">
            <w:pPr>
              <w:pStyle w:val="ListParagraph"/>
              <w:numPr>
                <w:ilvl w:val="0"/>
                <w:numId w:val="7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603CF7"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 w:rsidRPr="00603CF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603CF7"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 w:rsidRPr="00603CF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603CF7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603CF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603CF7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603CF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603CF7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603CF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603CF7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603CF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603CF7"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 w:rsidRPr="00603CF7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603CF7"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 w:rsidRPr="00603CF7"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603CF7" w:rsidRPr="007C125D" w:rsidRDefault="00603CF7" w:rsidP="00ED7DAB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19:</w:t>
            </w:r>
          </w:p>
          <w:p w:rsidR="00603CF7" w:rsidRPr="006825FE" w:rsidRDefault="00603CF7" w:rsidP="002C17BE">
            <w:pPr>
              <w:pStyle w:val="ListParagraph"/>
              <w:numPr>
                <w:ilvl w:val="0"/>
                <w:numId w:val="46"/>
              </w:numPr>
              <w:spacing w:after="0" w:line="276" w:lineRule="auto"/>
              <w:ind w:left="457" w:hanging="457"/>
              <w:rPr>
                <w:rFonts w:ascii="Arial" w:hAnsi="Arial" w:cs="Arial"/>
                <w:color w:val="000000" w:themeColor="text1"/>
                <w:lang w:val="en-ID"/>
              </w:rPr>
            </w:pPr>
            <w:r w:rsidRPr="007C125D">
              <w:rPr>
                <w:rFonts w:ascii="Arial" w:hAnsi="Arial" w:cs="Arial"/>
                <w:color w:val="000000" w:themeColor="text1"/>
              </w:rPr>
              <w:t xml:space="preserve">Program dan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C125D"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 w:rsidRPr="007C125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lembaga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jelas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peruntukan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maupun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lembaga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dibangun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Pr="006825FE" w:rsidRDefault="00603CF7" w:rsidP="002C17BE">
            <w:pPr>
              <w:pStyle w:val="ListParagraph"/>
              <w:numPr>
                <w:ilvl w:val="0"/>
                <w:numId w:val="46"/>
              </w:numPr>
              <w:spacing w:after="0" w:line="276" w:lineRule="auto"/>
              <w:ind w:left="457" w:hanging="457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spesifikasi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lembaga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dikembangkan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kemungkinan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lebih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603CF7" w:rsidRPr="006825FE" w:rsidRDefault="00603CF7" w:rsidP="002C17BE">
            <w:pPr>
              <w:pStyle w:val="ListParagraph"/>
              <w:numPr>
                <w:ilvl w:val="0"/>
                <w:numId w:val="46"/>
              </w:numPr>
              <w:spacing w:after="0" w:line="276" w:lineRule="auto"/>
              <w:ind w:left="457" w:hanging="457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Aktivitas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produksi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relatif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kurang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beragam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dan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cenderung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monoton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pada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sektor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hd w:val="clear" w:color="auto" w:fill="FFFFFF"/>
              </w:rPr>
              <w:t>pertanian</w:t>
            </w:r>
            <w:proofErr w:type="spellEnd"/>
            <w:r>
              <w:rPr>
                <w:rFonts w:ascii="Tahoma" w:hAnsi="Tahoma" w:cs="Tahoma"/>
                <w:color w:val="333333"/>
                <w:shd w:val="clear" w:color="auto" w:fill="FFFFFF"/>
              </w:rPr>
              <w:t>;</w:t>
            </w:r>
          </w:p>
          <w:p w:rsidR="00603CF7" w:rsidRPr="006825FE" w:rsidRDefault="00603CF7" w:rsidP="002C17BE">
            <w:pPr>
              <w:pStyle w:val="ListParagraph"/>
              <w:numPr>
                <w:ilvl w:val="0"/>
                <w:numId w:val="46"/>
              </w:numPr>
              <w:spacing w:after="0" w:line="276" w:lineRule="auto"/>
              <w:ind w:left="457" w:hanging="457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Minimnya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prasarana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system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lembaga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</w:p>
          <w:p w:rsidR="00603CF7" w:rsidRPr="006825FE" w:rsidRDefault="00603CF7" w:rsidP="002C17BE">
            <w:pPr>
              <w:pStyle w:val="ListParagraph"/>
              <w:numPr>
                <w:ilvl w:val="0"/>
                <w:numId w:val="4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terhambat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terhadap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aksesibilitas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603CF7" w:rsidRPr="007C125D" w:rsidRDefault="00603CF7" w:rsidP="002C17BE">
            <w:pPr>
              <w:pStyle w:val="ListParagraph"/>
              <w:numPr>
                <w:ilvl w:val="0"/>
                <w:numId w:val="4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Geografi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luas</w:t>
            </w:r>
            <w:proofErr w:type="spellEnd"/>
          </w:p>
          <w:p w:rsidR="00603CF7" w:rsidRPr="007C125D" w:rsidRDefault="00603CF7" w:rsidP="002C17BE">
            <w:pPr>
              <w:pStyle w:val="ListParagraph"/>
              <w:numPr>
                <w:ilvl w:val="0"/>
                <w:numId w:val="4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Masih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rendahnya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SDM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aparatur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memahami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administrasi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menyulitkan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lastRenderedPageBreak/>
              <w:t xml:space="preserve">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pembinaan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penyelengaraan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desa</w:t>
            </w:r>
            <w:proofErr w:type="spellEnd"/>
          </w:p>
          <w:p w:rsidR="00603CF7" w:rsidRPr="007C125D" w:rsidRDefault="00603CF7" w:rsidP="002C17BE">
            <w:pPr>
              <w:pStyle w:val="ListParagraph"/>
              <w:numPr>
                <w:ilvl w:val="0"/>
                <w:numId w:val="4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Perkembangan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ilmu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pengetahuan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teknologi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terhambat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pelosok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</w:t>
            </w:r>
          </w:p>
          <w:p w:rsidR="00603CF7" w:rsidRPr="00A61D7A" w:rsidRDefault="00603CF7" w:rsidP="002C17BE">
            <w:pPr>
              <w:pStyle w:val="ListParagraph"/>
              <w:numPr>
                <w:ilvl w:val="0"/>
                <w:numId w:val="46"/>
              </w:numPr>
              <w:spacing w:after="0" w:line="276" w:lineRule="auto"/>
              <w:ind w:left="315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Progarm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kampong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tidak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dilaksanakn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pada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tahun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2019</w:t>
            </w:r>
          </w:p>
        </w:tc>
      </w:tr>
      <w:tr w:rsidR="00603CF7" w:rsidRPr="00513FA8" w:rsidTr="00ED7DAB">
        <w:tc>
          <w:tcPr>
            <w:tcW w:w="1562" w:type="dxa"/>
            <w:vAlign w:val="center"/>
          </w:tcPr>
          <w:p w:rsidR="00603CF7" w:rsidRPr="008F7445" w:rsidRDefault="00603CF7" w:rsidP="00ED7DAB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Merge/>
            <w:vAlign w:val="center"/>
          </w:tcPr>
          <w:p w:rsidR="00603CF7" w:rsidRPr="008F7445" w:rsidRDefault="00603CF7" w:rsidP="00ED7DAB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603CF7" w:rsidRPr="00B96BBC" w:rsidRDefault="00603CF7" w:rsidP="002C17BE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ind w:left="176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D42A6E">
              <w:rPr>
                <w:rFonts w:ascii="Arial" w:hAnsi="Arial" w:cs="Arial"/>
              </w:rPr>
              <w:t>Meningkatkan</w:t>
            </w:r>
            <w:proofErr w:type="spellEnd"/>
            <w:r w:rsidRPr="00D42A6E">
              <w:rPr>
                <w:rFonts w:ascii="Arial" w:hAnsi="Arial" w:cs="Arial"/>
              </w:rPr>
              <w:t xml:space="preserve"> </w:t>
            </w:r>
            <w:proofErr w:type="spellStart"/>
            <w:r w:rsidRPr="00D42A6E">
              <w:rPr>
                <w:rFonts w:ascii="Arial" w:hAnsi="Arial" w:cs="Arial"/>
              </w:rPr>
              <w:t>Fungsi</w:t>
            </w:r>
            <w:proofErr w:type="spellEnd"/>
            <w:r w:rsidRPr="00D42A6E">
              <w:rPr>
                <w:rFonts w:ascii="Arial" w:hAnsi="Arial" w:cs="Arial"/>
              </w:rPr>
              <w:t xml:space="preserve"> </w:t>
            </w:r>
            <w:proofErr w:type="spellStart"/>
            <w:r w:rsidRPr="00D42A6E">
              <w:rPr>
                <w:rFonts w:ascii="Arial" w:hAnsi="Arial" w:cs="Arial"/>
              </w:rPr>
              <w:t>Pelayanan</w:t>
            </w:r>
            <w:proofErr w:type="spellEnd"/>
            <w:r w:rsidRPr="00D42A6E">
              <w:rPr>
                <w:rFonts w:ascii="Arial" w:hAnsi="Arial" w:cs="Arial"/>
              </w:rPr>
              <w:t xml:space="preserve"> </w:t>
            </w:r>
            <w:proofErr w:type="spellStart"/>
            <w:r w:rsidRPr="00D42A6E">
              <w:rPr>
                <w:rFonts w:ascii="Arial" w:hAnsi="Arial" w:cs="Arial"/>
              </w:rPr>
              <w:t>Infrastruktur</w:t>
            </w:r>
            <w:proofErr w:type="spellEnd"/>
            <w:r w:rsidRPr="00D42A6E">
              <w:rPr>
                <w:rFonts w:ascii="Arial" w:hAnsi="Arial" w:cs="Arial"/>
              </w:rPr>
              <w:t xml:space="preserve"> </w:t>
            </w:r>
            <w:proofErr w:type="spellStart"/>
            <w:r w:rsidRPr="00D42A6E">
              <w:rPr>
                <w:rFonts w:ascii="Arial" w:hAnsi="Arial" w:cs="Arial"/>
              </w:rPr>
              <w:t>Sumber</w:t>
            </w:r>
            <w:proofErr w:type="spellEnd"/>
            <w:r w:rsidRPr="00D42A6E">
              <w:rPr>
                <w:rFonts w:ascii="Arial" w:hAnsi="Arial" w:cs="Arial"/>
              </w:rPr>
              <w:t xml:space="preserve"> </w:t>
            </w:r>
            <w:proofErr w:type="spellStart"/>
            <w:r w:rsidRPr="00D42A6E">
              <w:rPr>
                <w:rFonts w:ascii="Arial" w:hAnsi="Arial" w:cs="Arial"/>
              </w:rPr>
              <w:t>Daya</w:t>
            </w:r>
            <w:proofErr w:type="spellEnd"/>
            <w:r w:rsidRPr="00D42A6E">
              <w:rPr>
                <w:rFonts w:ascii="Arial" w:hAnsi="Arial" w:cs="Arial"/>
              </w:rPr>
              <w:t xml:space="preserve"> Air</w:t>
            </w:r>
          </w:p>
        </w:tc>
        <w:tc>
          <w:tcPr>
            <w:tcW w:w="4111" w:type="dxa"/>
          </w:tcPr>
          <w:p w:rsidR="00E07C94" w:rsidRPr="00464969" w:rsidRDefault="00E07C94" w:rsidP="00E07C9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E07C94" w:rsidRDefault="00E07C94" w:rsidP="002C17BE">
            <w:pPr>
              <w:pStyle w:val="ListParagraph"/>
              <w:numPr>
                <w:ilvl w:val="0"/>
                <w:numId w:val="7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7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7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Pr="00464969" w:rsidRDefault="00E07C94" w:rsidP="002C17BE">
            <w:pPr>
              <w:pStyle w:val="ListParagraph"/>
              <w:numPr>
                <w:ilvl w:val="0"/>
                <w:numId w:val="7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7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7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7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79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E07C94" w:rsidRDefault="00E07C94" w:rsidP="00E07C9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E07C94" w:rsidRPr="00A87F8A" w:rsidRDefault="00E07C94" w:rsidP="00E07C9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E07C94" w:rsidRPr="00464969" w:rsidRDefault="00E07C94" w:rsidP="002C17BE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 xml:space="preserve">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E07C94" w:rsidRPr="00C86D97" w:rsidRDefault="00E07C94" w:rsidP="002C17BE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E07C94" w:rsidRPr="00C86D97" w:rsidRDefault="00E07C94" w:rsidP="002C17BE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E07C94" w:rsidRPr="00C86D97" w:rsidRDefault="00E07C94" w:rsidP="002C17BE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E07C94" w:rsidRPr="00FF6908" w:rsidRDefault="00E07C94" w:rsidP="002C17BE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E07C94" w:rsidRPr="005A3DBE" w:rsidRDefault="00E07C94" w:rsidP="002C17BE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E07C94" w:rsidRDefault="00E07C94" w:rsidP="002C17BE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603CF7" w:rsidRPr="00E07C94" w:rsidRDefault="00E07C94" w:rsidP="002C17BE">
            <w:pPr>
              <w:pStyle w:val="ListParagraph"/>
              <w:numPr>
                <w:ilvl w:val="0"/>
                <w:numId w:val="8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603CF7" w:rsidRPr="00513FA8" w:rsidRDefault="00603CF7" w:rsidP="00ED7DAB">
            <w:pPr>
              <w:spacing w:after="0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20: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SDM,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sarana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prasarana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bidang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terampil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lengkap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pembentukan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 w:rsidRPr="00A61D7A">
              <w:rPr>
                <w:rFonts w:ascii="Arial" w:hAnsi="Arial" w:cs="Arial"/>
                <w:color w:val="000000" w:themeColor="text1"/>
              </w:rPr>
              <w:t>.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Beberapa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513FA8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aktraksi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terorganisasi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professional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menarik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wisatawan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Infrastruktur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beberapa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memadai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wisata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>.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Aksesibilitas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kurang</w:t>
            </w:r>
            <w:proofErr w:type="spellEnd"/>
          </w:p>
          <w:p w:rsidR="00603CF7" w:rsidRDefault="00603CF7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lembaga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pengelola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profesional</w:t>
            </w:r>
            <w:proofErr w:type="spellEnd"/>
            <w:r w:rsidRPr="00513FA8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Masih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jaminan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keamanan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</w:p>
          <w:p w:rsidR="00603CF7" w:rsidRDefault="00603CF7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pengaturan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pengelolaan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gramStart"/>
            <w:r>
              <w:rPr>
                <w:rFonts w:ascii="Arial" w:hAnsi="Arial" w:cs="Arial"/>
                <w:color w:val="000000" w:themeColor="text1"/>
              </w:rPr>
              <w:t>Kalimantan  Timur</w:t>
            </w:r>
            <w:proofErr w:type="gramEnd"/>
            <w:r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Daerah)</w:t>
            </w:r>
          </w:p>
          <w:p w:rsidR="00603CF7" w:rsidRPr="00513FA8" w:rsidRDefault="00603CF7" w:rsidP="002C17BE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ind w:left="315" w:hanging="31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standar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tarif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keuangan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terhadap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</w:tr>
      <w:tr w:rsidR="00603CF7" w:rsidRPr="00513FA8" w:rsidTr="00ED7DAB">
        <w:tc>
          <w:tcPr>
            <w:tcW w:w="1562" w:type="dxa"/>
            <w:vAlign w:val="center"/>
          </w:tcPr>
          <w:p w:rsidR="00603CF7" w:rsidRPr="008F7445" w:rsidRDefault="00603CF7" w:rsidP="00ED7DAB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</w:tcPr>
          <w:p w:rsidR="00603CF7" w:rsidRPr="00A61D7A" w:rsidRDefault="00603CF7" w:rsidP="002C17BE">
            <w:pPr>
              <w:pStyle w:val="ListParagraph"/>
              <w:numPr>
                <w:ilvl w:val="0"/>
                <w:numId w:val="22"/>
              </w:numPr>
              <w:spacing w:after="0" w:line="276" w:lineRule="auto"/>
              <w:ind w:left="170" w:hanging="17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1C5B2A">
              <w:rPr>
                <w:rFonts w:ascii="Arial" w:hAnsi="Arial" w:cs="Arial"/>
              </w:rPr>
              <w:t>Mewujudkan</w:t>
            </w:r>
            <w:proofErr w:type="spellEnd"/>
            <w:r w:rsidRPr="001C5B2A">
              <w:rPr>
                <w:rFonts w:ascii="Arial" w:hAnsi="Arial" w:cs="Arial"/>
              </w:rPr>
              <w:t xml:space="preserve"> </w:t>
            </w:r>
            <w:proofErr w:type="spellStart"/>
            <w:r w:rsidRPr="001C5B2A">
              <w:rPr>
                <w:rFonts w:ascii="Arial" w:hAnsi="Arial" w:cs="Arial"/>
              </w:rPr>
              <w:t>Kemandirian</w:t>
            </w:r>
            <w:proofErr w:type="spellEnd"/>
            <w:r w:rsidRPr="001C5B2A">
              <w:rPr>
                <w:rFonts w:ascii="Arial" w:hAnsi="Arial" w:cs="Arial"/>
              </w:rPr>
              <w:t xml:space="preserve"> </w:t>
            </w:r>
            <w:proofErr w:type="spellStart"/>
            <w:r w:rsidRPr="001C5B2A">
              <w:rPr>
                <w:rFonts w:ascii="Arial" w:hAnsi="Arial" w:cs="Arial"/>
              </w:rPr>
              <w:t>Ekonomi</w:t>
            </w:r>
            <w:proofErr w:type="spellEnd"/>
            <w:r w:rsidRPr="001C5B2A">
              <w:rPr>
                <w:rFonts w:ascii="Arial" w:hAnsi="Arial" w:cs="Arial"/>
              </w:rPr>
              <w:t xml:space="preserve"> Yang </w:t>
            </w:r>
            <w:proofErr w:type="spellStart"/>
            <w:r w:rsidRPr="001C5B2A">
              <w:rPr>
                <w:rFonts w:ascii="Arial" w:hAnsi="Arial" w:cs="Arial"/>
              </w:rPr>
              <w:t>Berkelanjutan</w:t>
            </w:r>
            <w:proofErr w:type="spellEnd"/>
          </w:p>
        </w:tc>
        <w:tc>
          <w:tcPr>
            <w:tcW w:w="1984" w:type="dxa"/>
          </w:tcPr>
          <w:p w:rsidR="00603CF7" w:rsidRPr="00F6129A" w:rsidRDefault="00603CF7" w:rsidP="002C17BE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ind w:left="290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D42A6E">
              <w:rPr>
                <w:rFonts w:ascii="Arial" w:hAnsi="Arial" w:cs="Arial"/>
              </w:rPr>
              <w:t>Menurunnya</w:t>
            </w:r>
            <w:proofErr w:type="spellEnd"/>
            <w:r w:rsidRPr="00D42A6E">
              <w:rPr>
                <w:rFonts w:ascii="Arial" w:hAnsi="Arial" w:cs="Arial"/>
              </w:rPr>
              <w:t xml:space="preserve"> Kawasan </w:t>
            </w:r>
            <w:proofErr w:type="spellStart"/>
            <w:r w:rsidRPr="00D42A6E">
              <w:rPr>
                <w:rFonts w:ascii="Arial" w:hAnsi="Arial" w:cs="Arial"/>
              </w:rPr>
              <w:t>Kumuh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11" w:type="dxa"/>
          </w:tcPr>
          <w:p w:rsidR="00E07C94" w:rsidRPr="00464969" w:rsidRDefault="00E07C94" w:rsidP="00E07C9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E07C94" w:rsidRDefault="00E07C94" w:rsidP="002C17BE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Pr="00464969" w:rsidRDefault="00E07C94" w:rsidP="002C17BE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E07C94" w:rsidRDefault="00E07C94" w:rsidP="00E07C9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E07C94" w:rsidRPr="00A87F8A" w:rsidRDefault="00E07C94" w:rsidP="00E07C9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E07C94" w:rsidRPr="00464969" w:rsidRDefault="00E07C94" w:rsidP="002C17BE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E07C94" w:rsidRPr="00C86D97" w:rsidRDefault="00E07C94" w:rsidP="002C17BE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E07C94" w:rsidRPr="00C86D97" w:rsidRDefault="00E07C94" w:rsidP="002C17BE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E07C94" w:rsidRPr="00C86D97" w:rsidRDefault="00E07C94" w:rsidP="002C17BE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E07C94" w:rsidRPr="00FF6908" w:rsidRDefault="00E07C94" w:rsidP="002C17BE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E07C94" w:rsidRPr="005A3DBE" w:rsidRDefault="00E07C94" w:rsidP="002C17BE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E07C94" w:rsidRDefault="00E07C94" w:rsidP="002C17BE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603CF7" w:rsidRPr="00E07C94" w:rsidRDefault="00E07C94" w:rsidP="002C17BE">
            <w:pPr>
              <w:pStyle w:val="ListParagraph"/>
              <w:numPr>
                <w:ilvl w:val="0"/>
                <w:numId w:val="82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603CF7" w:rsidRDefault="00603CF7" w:rsidP="00ED7DAB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21 :</w:t>
            </w:r>
            <w:proofErr w:type="gramEnd"/>
          </w:p>
          <w:p w:rsidR="00603CF7" w:rsidRDefault="00603CF7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kendali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perdagangan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sektor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603CF7" w:rsidRDefault="00603CF7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pengolahan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bersifat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baku</w:t>
            </w:r>
            <w:proofErr w:type="spellEnd"/>
          </w:p>
          <w:p w:rsidR="00603CF7" w:rsidRDefault="00603CF7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D453B2">
              <w:rPr>
                <w:rFonts w:ascii="Arial" w:hAnsi="Arial" w:cs="Arial"/>
                <w:i/>
                <w:color w:val="000000" w:themeColor="text1"/>
              </w:rPr>
              <w:t>mapping</w:t>
            </w:r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r w:rsidRPr="00D453B2">
              <w:rPr>
                <w:rFonts w:ascii="Arial" w:hAnsi="Arial" w:cs="Arial"/>
                <w:i/>
                <w:color w:val="000000" w:themeColor="text1"/>
              </w:rPr>
              <w:t>data base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suplai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</w:p>
          <w:p w:rsidR="00603CF7" w:rsidRDefault="00603CF7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database SDM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terampil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</w:rPr>
              <w:t>terlatih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 yang</w:t>
            </w:r>
            <w:proofErr w:type="gram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diterima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Dunia Usaha Dunia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603CF7" w:rsidRDefault="00603CF7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Aksesibilitas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terkoneksi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603CF7" w:rsidRDefault="00603CF7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Belum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regulasi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kemudahan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kalimantan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Timur</w:t>
            </w:r>
          </w:p>
          <w:p w:rsidR="00603CF7" w:rsidRPr="00513FA8" w:rsidRDefault="00603CF7" w:rsidP="002C17BE">
            <w:pPr>
              <w:pStyle w:val="ListParagraph"/>
              <w:numPr>
                <w:ilvl w:val="0"/>
                <w:numId w:val="28"/>
              </w:numPr>
              <w:spacing w:after="0" w:line="276" w:lineRule="auto"/>
              <w:ind w:left="315" w:hanging="425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Masih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rendahnya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dukungan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kreatif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</w:p>
        </w:tc>
      </w:tr>
      <w:tr w:rsidR="00E07C94" w:rsidRPr="00513FA8" w:rsidTr="00ED7DAB">
        <w:tc>
          <w:tcPr>
            <w:tcW w:w="1562" w:type="dxa"/>
            <w:vAlign w:val="center"/>
          </w:tcPr>
          <w:p w:rsidR="00E07C94" w:rsidRPr="008F7445" w:rsidRDefault="00E07C94" w:rsidP="00E07C94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E07C94" w:rsidRPr="008F7445" w:rsidRDefault="00E07C94" w:rsidP="00E07C94">
            <w:pPr>
              <w:spacing w:after="0"/>
              <w:ind w:left="312" w:hanging="284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984" w:type="dxa"/>
          </w:tcPr>
          <w:p w:rsidR="00E07C94" w:rsidRPr="00F6129A" w:rsidRDefault="00E07C94" w:rsidP="002C17BE">
            <w:pPr>
              <w:pStyle w:val="ListParagraph"/>
              <w:numPr>
                <w:ilvl w:val="0"/>
                <w:numId w:val="34"/>
              </w:numPr>
              <w:spacing w:after="0" w:line="276" w:lineRule="auto"/>
              <w:ind w:left="290" w:hanging="283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D42A6E">
              <w:rPr>
                <w:rFonts w:ascii="Arial" w:hAnsi="Arial" w:cs="Arial"/>
              </w:rPr>
              <w:t>Terpenuhinya</w:t>
            </w:r>
            <w:proofErr w:type="spellEnd"/>
            <w:r w:rsidRPr="00D42A6E">
              <w:rPr>
                <w:rFonts w:ascii="Arial" w:hAnsi="Arial" w:cs="Arial"/>
              </w:rPr>
              <w:t xml:space="preserve"> </w:t>
            </w:r>
            <w:proofErr w:type="spellStart"/>
            <w:r w:rsidRPr="00D42A6E">
              <w:rPr>
                <w:rFonts w:ascii="Arial" w:hAnsi="Arial" w:cs="Arial"/>
              </w:rPr>
              <w:t>kebutuhan</w:t>
            </w:r>
            <w:proofErr w:type="spellEnd"/>
            <w:r w:rsidRPr="00D42A6E">
              <w:rPr>
                <w:rFonts w:ascii="Arial" w:hAnsi="Arial" w:cs="Arial"/>
              </w:rPr>
              <w:t xml:space="preserve"> </w:t>
            </w:r>
            <w:proofErr w:type="spellStart"/>
            <w:r w:rsidRPr="00D42A6E">
              <w:rPr>
                <w:rFonts w:ascii="Arial" w:hAnsi="Arial" w:cs="Arial"/>
              </w:rPr>
              <w:t>energi</w:t>
            </w:r>
            <w:proofErr w:type="spellEnd"/>
          </w:p>
        </w:tc>
        <w:tc>
          <w:tcPr>
            <w:tcW w:w="4111" w:type="dxa"/>
          </w:tcPr>
          <w:p w:rsidR="00E07C94" w:rsidRPr="00464969" w:rsidRDefault="00E07C94" w:rsidP="00E07C9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 xml:space="preserve">Internal </w:t>
            </w:r>
            <w:proofErr w:type="spellStart"/>
            <w:proofErr w:type="gramStart"/>
            <w:r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  <w:proofErr w:type="gramEnd"/>
          </w:p>
          <w:p w:rsidR="00E07C94" w:rsidRDefault="00E07C94" w:rsidP="002C17BE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Disusunnya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Prioritas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Visi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Wakil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Gubernur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Berani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Berdaulat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”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acuan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dana rah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memfasilitasi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usaha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kecil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menengah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koperasi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A</w:t>
            </w:r>
            <w:r w:rsidRPr="00464969"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>/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pembiayaan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APBD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memprioritaskan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lastRenderedPageBreak/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strategis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RPJMD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ungkit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Pr="00464969" w:rsidRDefault="00E07C94" w:rsidP="002C17BE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jadwal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ketentuan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penyusunan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semua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dapat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berjalan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sesuai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waktunya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Ketersediaan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SDM di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lingkup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SKPD 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serta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institusi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mitra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memenuhi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kualifikasi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kompetensi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menduku</w:t>
            </w:r>
            <w:r>
              <w:rPr>
                <w:rFonts w:ascii="Arial" w:hAnsi="Arial" w:cs="Arial"/>
                <w:color w:val="000000" w:themeColor="text1"/>
              </w:rPr>
              <w:t>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2</w:t>
            </w:r>
            <w:r w:rsidRPr="00464969"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Manajemen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tahap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evaluasi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sistem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informasi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terintegrasi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Badan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Perencanaan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Pembangunan Daerah,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Inspektorat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Tim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Anggaran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Pendapatan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Daerah;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Sudah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terbangun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mekanisme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komunikasi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-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Koordinasi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dengan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Dewan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Perwakilan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Rakyat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64969">
              <w:rPr>
                <w:rFonts w:ascii="Arial" w:hAnsi="Arial" w:cs="Arial"/>
                <w:color w:val="000000" w:themeColor="text1"/>
              </w:rPr>
              <w:t xml:space="preserve">dan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pemangku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kepentingan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lainnya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mengimplementasikan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program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telah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direncanakan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setiap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periodik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;</w:t>
            </w:r>
          </w:p>
          <w:p w:rsidR="00E07C94" w:rsidRDefault="00E07C94" w:rsidP="002C17BE">
            <w:pPr>
              <w:pStyle w:val="ListParagraph"/>
              <w:numPr>
                <w:ilvl w:val="0"/>
                <w:numId w:val="83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menyusun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rencana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kawasan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industri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bagian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perindustrian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Kaltim</w:t>
            </w:r>
            <w:proofErr w:type="spellEnd"/>
          </w:p>
          <w:p w:rsidR="00E07C94" w:rsidRDefault="00E07C94" w:rsidP="00E07C9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E07C94" w:rsidRPr="00A87F8A" w:rsidRDefault="00E07C94" w:rsidP="00E07C9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Faktor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pendorong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secara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meliputi</w:t>
            </w:r>
            <w:proofErr w:type="spellEnd"/>
            <w:r w:rsidRPr="00A87F8A">
              <w:rPr>
                <w:rFonts w:ascii="Arial" w:hAnsi="Arial" w:cs="Arial"/>
                <w:color w:val="000000" w:themeColor="text1"/>
                <w:lang w:val="en-ID"/>
              </w:rPr>
              <w:t>:</w:t>
            </w:r>
          </w:p>
          <w:p w:rsidR="00E07C94" w:rsidRPr="00464969" w:rsidRDefault="00E07C94" w:rsidP="002C17BE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Kesesuaian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kebijakan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64969">
              <w:rPr>
                <w:rFonts w:ascii="Arial" w:hAnsi="Arial" w:cs="Arial"/>
                <w:color w:val="000000" w:themeColor="text1"/>
              </w:rPr>
              <w:t>nasional</w:t>
            </w:r>
            <w:proofErr w:type="spellEnd"/>
            <w:r w:rsidRPr="00464969">
              <w:rPr>
                <w:rFonts w:ascii="Arial" w:hAnsi="Arial" w:cs="Arial"/>
                <w:color w:val="000000" w:themeColor="text1"/>
              </w:rPr>
              <w:t xml:space="preserve"> dan global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bertujuan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meningkatkan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PDRB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berdasarkan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pemanfaatan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terbarukan</w:t>
            </w:r>
            <w:proofErr w:type="spellEnd"/>
          </w:p>
          <w:p w:rsidR="00E07C94" w:rsidRPr="00C86D97" w:rsidRDefault="00E07C94" w:rsidP="002C17BE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Provinsi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Indonesia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kekayaan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melimpah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memungkinkan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86D97">
              <w:rPr>
                <w:rFonts w:ascii="Arial" w:hAnsi="Arial" w:cs="Arial"/>
                <w:i/>
                <w:color w:val="000000" w:themeColor="text1"/>
              </w:rPr>
              <w:t>economic green</w:t>
            </w:r>
          </w:p>
          <w:p w:rsidR="00E07C94" w:rsidRPr="00C86D97" w:rsidRDefault="00E07C94" w:rsidP="002C17BE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Kondusifitas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sebagai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upaya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mendatangkan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iklim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investasi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besar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E07C94" w:rsidRPr="00C86D97" w:rsidRDefault="00E07C94" w:rsidP="002C17BE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Keputusan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penempatan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lokasi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Ibu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kota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negara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baru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pemerintah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pusat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merupakan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salah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ekonomi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  <w:p w:rsidR="00E07C94" w:rsidRPr="00FF6908" w:rsidRDefault="00E07C94" w:rsidP="002C17BE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Keberadaan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jalur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pelabuhan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ekspor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mendorong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pengembangan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aktifitas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produksi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sumber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</w:p>
          <w:p w:rsidR="00E07C94" w:rsidRPr="005A3DBE" w:rsidRDefault="00E07C94" w:rsidP="002C17BE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lastRenderedPageBreak/>
              <w:t>Peran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pedesaan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kental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nuansa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budaya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istiadat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membantu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proses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secara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berkelanjutan</w:t>
            </w:r>
            <w:proofErr w:type="spellEnd"/>
          </w:p>
          <w:p w:rsidR="00E07C94" w:rsidRDefault="00E07C94" w:rsidP="002C17BE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Potensi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keadaan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alam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di Kalimantan Timur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sangat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bervariasi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mulai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dari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keanekaragaman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hayati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hutan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sungai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danau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bukit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pegunungan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hingga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pesisir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laut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bisa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menjadi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obyek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andalan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daerah</w:t>
            </w:r>
            <w:proofErr w:type="spellEnd"/>
          </w:p>
          <w:p w:rsidR="00E07C94" w:rsidRPr="00E07C94" w:rsidRDefault="00E07C94" w:rsidP="002C17BE">
            <w:pPr>
              <w:pStyle w:val="ListParagraph"/>
              <w:numPr>
                <w:ilvl w:val="0"/>
                <w:numId w:val="8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Adanya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partisipasi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masyarakat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dalam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mendukung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pembangunan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destinasi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07C94">
              <w:rPr>
                <w:rFonts w:ascii="Arial" w:hAnsi="Arial" w:cs="Arial"/>
                <w:color w:val="000000" w:themeColor="text1"/>
              </w:rPr>
              <w:t>pariwisata</w:t>
            </w:r>
            <w:proofErr w:type="spellEnd"/>
            <w:r w:rsidRPr="00E07C94">
              <w:rPr>
                <w:rFonts w:ascii="Arial" w:hAnsi="Arial" w:cs="Arial"/>
                <w:color w:val="000000" w:themeColor="text1"/>
              </w:rPr>
              <w:t xml:space="preserve"> di Kalimantan Timur</w:t>
            </w:r>
          </w:p>
        </w:tc>
        <w:tc>
          <w:tcPr>
            <w:tcW w:w="4111" w:type="dxa"/>
          </w:tcPr>
          <w:p w:rsidR="00E07C94" w:rsidRDefault="00E07C94" w:rsidP="00E07C94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Faktor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penghambat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pencapaian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sasaran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22:</w:t>
            </w:r>
          </w:p>
          <w:p w:rsidR="00E07C94" w:rsidRPr="00513FA8" w:rsidRDefault="00E07C94" w:rsidP="002C17B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457" w:hanging="457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0A729E">
              <w:rPr>
                <w:rFonts w:ascii="Arial" w:hAnsi="Arial" w:cs="Arial"/>
                <w:color w:val="000000" w:themeColor="text1"/>
              </w:rPr>
              <w:t>Gagalnya</w:t>
            </w:r>
            <w:proofErr w:type="spellEnd"/>
            <w:r w:rsidRPr="000A729E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E07C94" w:rsidRPr="00513FA8" w:rsidRDefault="00E07C94" w:rsidP="002C17BE">
            <w:pPr>
              <w:pStyle w:val="ListParagraph"/>
              <w:numPr>
                <w:ilvl w:val="0"/>
                <w:numId w:val="29"/>
              </w:numPr>
              <w:spacing w:after="0" w:line="276" w:lineRule="auto"/>
              <w:ind w:left="457" w:hanging="457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  <w:sectPr w:rsidR="00ED7DAB" w:rsidSect="00630CD9">
          <w:pgSz w:w="16840" w:h="11907" w:orient="landscape" w:code="9"/>
          <w:pgMar w:top="1440" w:right="1701" w:bottom="1418" w:left="1701" w:header="709" w:footer="709" w:gutter="0"/>
          <w:pgNumType w:start="216"/>
          <w:cols w:space="708"/>
          <w:docGrid w:linePitch="360"/>
        </w:sectPr>
      </w:pPr>
    </w:p>
    <w:p w:rsidR="008F7445" w:rsidRDefault="008F7445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D7DAB" w:rsidRDefault="00ED7DA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72CCB" w:rsidRPr="000A729E" w:rsidRDefault="00A72CCB" w:rsidP="00A72CCB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/>
          <w:color w:val="000000" w:themeColor="text1"/>
          <w:lang w:val="en-ID"/>
        </w:rPr>
      </w:pP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Analisis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Faktor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Pendorong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r w:rsidR="008F7445">
        <w:rPr>
          <w:rFonts w:ascii="Arial" w:eastAsia="Times New Roman" w:hAnsi="Arial" w:cs="Arial"/>
          <w:b/>
          <w:color w:val="000000" w:themeColor="text1"/>
          <w:lang w:val="en-ID"/>
        </w:rPr>
        <w:t xml:space="preserve">dan </w:t>
      </w:r>
      <w:proofErr w:type="spellStart"/>
      <w:r w:rsidR="008F7445">
        <w:rPr>
          <w:rFonts w:ascii="Arial" w:eastAsia="Times New Roman" w:hAnsi="Arial" w:cs="Arial"/>
          <w:b/>
          <w:color w:val="000000" w:themeColor="text1"/>
          <w:lang w:val="en-ID"/>
        </w:rPr>
        <w:t>Penghambat</w:t>
      </w:r>
      <w:proofErr w:type="spellEnd"/>
      <w:r w:rsidR="008F7445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Capaian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Kinerja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Pembangunan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Misi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4.</w:t>
      </w:r>
    </w:p>
    <w:p w:rsidR="00A72CCB" w:rsidRDefault="00A72CC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C24AE1" w:rsidRPr="000A729E" w:rsidRDefault="00C24AE1" w:rsidP="00C24AE1">
      <w:pPr>
        <w:spacing w:after="0" w:line="360" w:lineRule="auto"/>
        <w:ind w:firstLine="720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Misi</w:t>
      </w:r>
      <w:proofErr w:type="spellEnd"/>
      <w:r>
        <w:rPr>
          <w:rFonts w:ascii="Arial" w:hAnsi="Arial" w:cs="Arial"/>
          <w:color w:val="000000" w:themeColor="text1"/>
        </w:rPr>
        <w:t xml:space="preserve"> 4, </w:t>
      </w:r>
      <w:proofErr w:type="spellStart"/>
      <w:r>
        <w:rPr>
          <w:rFonts w:ascii="Arial" w:hAnsi="Arial" w:cs="Arial"/>
          <w:color w:val="000000" w:themeColor="text1"/>
        </w:rPr>
        <w:t>terdapat</w:t>
      </w:r>
      <w:proofErr w:type="spellEnd"/>
      <w:r>
        <w:rPr>
          <w:rFonts w:ascii="Arial" w:hAnsi="Arial" w:cs="Arial"/>
          <w:color w:val="000000" w:themeColor="text1"/>
        </w:rPr>
        <w:t xml:space="preserve"> 1 </w:t>
      </w:r>
      <w:proofErr w:type="spellStart"/>
      <w:r>
        <w:rPr>
          <w:rFonts w:ascii="Arial" w:hAnsi="Arial" w:cs="Arial"/>
          <w:color w:val="000000" w:themeColor="text1"/>
        </w:rPr>
        <w:t>tujuan</w:t>
      </w:r>
      <w:proofErr w:type="spellEnd"/>
      <w:r>
        <w:rPr>
          <w:rFonts w:ascii="Arial" w:hAnsi="Arial" w:cs="Arial"/>
          <w:color w:val="000000" w:themeColor="text1"/>
        </w:rPr>
        <w:t xml:space="preserve"> dan 3</w:t>
      </w:r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sasar</w:t>
      </w:r>
      <w:r>
        <w:rPr>
          <w:rFonts w:ascii="Arial" w:hAnsi="Arial" w:cs="Arial"/>
          <w:color w:val="000000" w:themeColor="text1"/>
        </w:rPr>
        <w:t>an</w:t>
      </w:r>
      <w:proofErr w:type="spellEnd"/>
      <w:r>
        <w:rPr>
          <w:rFonts w:ascii="Arial" w:hAnsi="Arial" w:cs="Arial"/>
          <w:color w:val="000000" w:themeColor="text1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</w:rPr>
        <w:t>hendak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dicapai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melalui</w:t>
      </w:r>
      <w:proofErr w:type="spellEnd"/>
      <w:r>
        <w:rPr>
          <w:rFonts w:ascii="Arial" w:hAnsi="Arial" w:cs="Arial"/>
          <w:color w:val="000000" w:themeColor="text1"/>
        </w:rPr>
        <w:t xml:space="preserve"> 5</w:t>
      </w:r>
      <w:r w:rsidRPr="000A729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program yang </w:t>
      </w:r>
      <w:proofErr w:type="spellStart"/>
      <w:r>
        <w:rPr>
          <w:rFonts w:ascii="Arial" w:hAnsi="Arial" w:cs="Arial"/>
          <w:color w:val="000000" w:themeColor="text1"/>
        </w:rPr>
        <w:t>dilaksanakan</w:t>
      </w:r>
      <w:proofErr w:type="spellEnd"/>
      <w:r>
        <w:rPr>
          <w:rFonts w:ascii="Arial" w:hAnsi="Arial" w:cs="Arial"/>
          <w:color w:val="000000" w:themeColor="text1"/>
        </w:rPr>
        <w:t xml:space="preserve"> oleh 3</w:t>
      </w:r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perangkat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daerah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. </w:t>
      </w:r>
      <w:r>
        <w:rPr>
          <w:rFonts w:ascii="Arial" w:hAnsi="Arial" w:cs="Arial"/>
          <w:color w:val="000000" w:themeColor="text1"/>
        </w:rPr>
        <w:t>Satu</w:t>
      </w:r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tujuan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tersebut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yakni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4AE1">
        <w:rPr>
          <w:rFonts w:ascii="Arial" w:eastAsia="Times New Roman" w:hAnsi="Arial" w:cs="Arial"/>
          <w:bCs/>
          <w:color w:val="000000"/>
        </w:rPr>
        <w:t>Meningkatkan</w:t>
      </w:r>
      <w:proofErr w:type="spellEnd"/>
      <w:r w:rsidRPr="00C24AE1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C24AE1">
        <w:rPr>
          <w:rFonts w:ascii="Arial" w:eastAsia="Times New Roman" w:hAnsi="Arial" w:cs="Arial"/>
          <w:bCs/>
          <w:color w:val="000000"/>
        </w:rPr>
        <w:t>Kualitas</w:t>
      </w:r>
      <w:proofErr w:type="spellEnd"/>
      <w:r w:rsidRPr="00C24AE1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C24AE1">
        <w:rPr>
          <w:rFonts w:ascii="Arial" w:eastAsia="Times New Roman" w:hAnsi="Arial" w:cs="Arial"/>
          <w:bCs/>
          <w:color w:val="000000"/>
        </w:rPr>
        <w:t>Lingkungan</w:t>
      </w:r>
      <w:proofErr w:type="spellEnd"/>
      <w:r w:rsidRPr="00C24AE1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C24AE1">
        <w:rPr>
          <w:rFonts w:ascii="Arial" w:eastAsia="Times New Roman" w:hAnsi="Arial" w:cs="Arial"/>
          <w:bCs/>
          <w:color w:val="000000"/>
        </w:rPr>
        <w:t>Hidup</w:t>
      </w:r>
      <w:proofErr w:type="spellEnd"/>
      <w:r>
        <w:rPr>
          <w:rFonts w:ascii="Arial" w:hAnsi="Arial" w:cs="Arial"/>
          <w:color w:val="000000" w:themeColor="text1"/>
        </w:rPr>
        <w:t xml:space="preserve">. </w:t>
      </w:r>
      <w:proofErr w:type="spellStart"/>
      <w:r>
        <w:rPr>
          <w:rFonts w:ascii="Arial" w:hAnsi="Arial" w:cs="Arial"/>
          <w:color w:val="000000" w:themeColor="text1"/>
        </w:rPr>
        <w:t>Adapun</w:t>
      </w:r>
      <w:proofErr w:type="spellEnd"/>
      <w:r>
        <w:rPr>
          <w:rFonts w:ascii="Arial" w:hAnsi="Arial" w:cs="Arial"/>
          <w:color w:val="000000" w:themeColor="text1"/>
        </w:rPr>
        <w:t xml:space="preserve"> 3</w:t>
      </w:r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sasaran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sebagaimana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dimaksud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yakni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i/>
          <w:color w:val="000000" w:themeColor="text1"/>
        </w:rPr>
        <w:t>pertama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C24AE1">
        <w:rPr>
          <w:rFonts w:ascii="Arial" w:hAnsi="Arial" w:cs="Arial"/>
          <w:color w:val="000000" w:themeColor="text1"/>
        </w:rPr>
        <w:t>Menurunnya</w:t>
      </w:r>
      <w:proofErr w:type="spellEnd"/>
      <w:r w:rsidRPr="00C24AE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4AE1">
        <w:rPr>
          <w:rFonts w:ascii="Arial" w:hAnsi="Arial" w:cs="Arial"/>
          <w:color w:val="000000" w:themeColor="text1"/>
        </w:rPr>
        <w:t>Emisi</w:t>
      </w:r>
      <w:proofErr w:type="spellEnd"/>
      <w:r w:rsidRPr="00C24AE1">
        <w:rPr>
          <w:rFonts w:ascii="Arial" w:hAnsi="Arial" w:cs="Arial"/>
          <w:color w:val="000000" w:themeColor="text1"/>
        </w:rPr>
        <w:t xml:space="preserve"> Gas </w:t>
      </w:r>
      <w:proofErr w:type="spellStart"/>
      <w:r w:rsidRPr="00C24AE1">
        <w:rPr>
          <w:rFonts w:ascii="Arial" w:hAnsi="Arial" w:cs="Arial"/>
          <w:color w:val="000000" w:themeColor="text1"/>
        </w:rPr>
        <w:t>Rumah</w:t>
      </w:r>
      <w:proofErr w:type="spellEnd"/>
      <w:r w:rsidRPr="00C24AE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4AE1">
        <w:rPr>
          <w:rFonts w:ascii="Arial" w:hAnsi="Arial" w:cs="Arial"/>
          <w:color w:val="000000" w:themeColor="text1"/>
        </w:rPr>
        <w:t>Kaca</w:t>
      </w:r>
      <w:proofErr w:type="spellEnd"/>
      <w:r w:rsidRPr="00C24AE1">
        <w:rPr>
          <w:rFonts w:ascii="Arial" w:hAnsi="Arial" w:cs="Arial"/>
          <w:color w:val="000000" w:themeColor="text1"/>
        </w:rPr>
        <w:t xml:space="preserve"> (GRK</w:t>
      </w:r>
      <w:proofErr w:type="gramStart"/>
      <w:r w:rsidRPr="00C24AE1">
        <w:rPr>
          <w:rFonts w:ascii="Arial" w:hAnsi="Arial" w:cs="Arial"/>
          <w:color w:val="000000" w:themeColor="text1"/>
        </w:rPr>
        <w:t>)</w:t>
      </w:r>
      <w:r w:rsidRPr="000A729E">
        <w:rPr>
          <w:rFonts w:ascii="Arial" w:hAnsi="Arial" w:cs="Arial"/>
          <w:color w:val="000000" w:themeColor="text1"/>
        </w:rPr>
        <w:t xml:space="preserve">; </w:t>
      </w:r>
      <w:r>
        <w:rPr>
          <w:rFonts w:ascii="Arial" w:hAnsi="Arial" w:cs="Arial"/>
          <w:i/>
          <w:color w:val="000000" w:themeColor="text1"/>
        </w:rPr>
        <w:t xml:space="preserve"> </w:t>
      </w:r>
      <w:proofErr w:type="spellStart"/>
      <w:r w:rsidRPr="00C24AE1">
        <w:rPr>
          <w:rFonts w:ascii="Arial" w:hAnsi="Arial" w:cs="Arial"/>
          <w:i/>
          <w:color w:val="000000" w:themeColor="text1"/>
        </w:rPr>
        <w:t>kedua</w:t>
      </w:r>
      <w:proofErr w:type="spellEnd"/>
      <w:proofErr w:type="gram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C24AE1">
        <w:rPr>
          <w:rFonts w:ascii="Arial" w:hAnsi="Arial" w:cs="Arial"/>
          <w:color w:val="000000" w:themeColor="text1"/>
        </w:rPr>
        <w:t>Meningkatnya</w:t>
      </w:r>
      <w:proofErr w:type="spellEnd"/>
      <w:r w:rsidRPr="00C24AE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4AE1">
        <w:rPr>
          <w:rFonts w:ascii="Arial" w:hAnsi="Arial" w:cs="Arial"/>
          <w:color w:val="000000" w:themeColor="text1"/>
        </w:rPr>
        <w:t>Ketangguhan</w:t>
      </w:r>
      <w:proofErr w:type="spellEnd"/>
      <w:r w:rsidRPr="00C24AE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4AE1">
        <w:rPr>
          <w:rFonts w:ascii="Arial" w:hAnsi="Arial" w:cs="Arial"/>
          <w:color w:val="000000" w:themeColor="text1"/>
        </w:rPr>
        <w:t>Menghadapi</w:t>
      </w:r>
      <w:proofErr w:type="spellEnd"/>
      <w:r w:rsidRPr="00C24AE1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4AE1">
        <w:rPr>
          <w:rFonts w:ascii="Arial" w:hAnsi="Arial" w:cs="Arial"/>
          <w:color w:val="000000" w:themeColor="text1"/>
        </w:rPr>
        <w:t>Bencana</w:t>
      </w:r>
      <w:proofErr w:type="spellEnd"/>
      <w:r>
        <w:rPr>
          <w:rFonts w:ascii="Arial" w:hAnsi="Arial" w:cs="Arial"/>
          <w:color w:val="000000" w:themeColor="text1"/>
        </w:rPr>
        <w:t xml:space="preserve">; dan </w:t>
      </w:r>
      <w:proofErr w:type="spellStart"/>
      <w:r w:rsidRPr="00C24AE1">
        <w:rPr>
          <w:rFonts w:ascii="Arial" w:hAnsi="Arial" w:cs="Arial"/>
          <w:i/>
          <w:color w:val="000000" w:themeColor="text1"/>
        </w:rPr>
        <w:t>ketiga</w:t>
      </w:r>
      <w:proofErr w:type="spellEnd"/>
      <w:r>
        <w:rPr>
          <w:rFonts w:ascii="Arial" w:hAnsi="Arial" w:cs="Arial"/>
          <w:color w:val="000000" w:themeColor="text1"/>
        </w:rPr>
        <w:t xml:space="preserve">, </w:t>
      </w:r>
      <w:r w:rsidRPr="002826E4">
        <w:rPr>
          <w:rFonts w:ascii="Arial" w:hAnsi="Arial" w:cs="Arial"/>
          <w:lang w:val="fi-FI"/>
        </w:rPr>
        <w:t>Meningkatnya Kinerja Penyelengaraan Penataan Ruang</w:t>
      </w:r>
      <w:r>
        <w:rPr>
          <w:rFonts w:ascii="Arial" w:hAnsi="Arial" w:cs="Arial"/>
          <w:lang w:val="fi-FI"/>
        </w:rPr>
        <w:t>.</w:t>
      </w:r>
    </w:p>
    <w:p w:rsidR="00C24AE1" w:rsidRPr="000A729E" w:rsidRDefault="00C24AE1" w:rsidP="00C24AE1">
      <w:pPr>
        <w:spacing w:after="0" w:line="360" w:lineRule="auto"/>
        <w:ind w:firstLine="720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Tiga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perangkat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daerah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terkait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yang </w:t>
      </w:r>
      <w:proofErr w:type="spellStart"/>
      <w:r w:rsidRPr="000A729E">
        <w:rPr>
          <w:rFonts w:ascii="Arial" w:hAnsi="Arial" w:cs="Arial"/>
          <w:color w:val="000000" w:themeColor="text1"/>
        </w:rPr>
        <w:t>terlibat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dalam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mewujudkan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misi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A729E">
        <w:rPr>
          <w:rFonts w:ascii="Arial" w:hAnsi="Arial" w:cs="Arial"/>
          <w:color w:val="000000" w:themeColor="text1"/>
        </w:rPr>
        <w:t>tujuan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Pr="000A729E">
        <w:rPr>
          <w:rFonts w:ascii="Arial" w:hAnsi="Arial" w:cs="Arial"/>
          <w:color w:val="000000" w:themeColor="text1"/>
        </w:rPr>
        <w:t>sasaran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tersebut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yakni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Dinas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Lingkungan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Hidup</w:t>
      </w:r>
      <w:proofErr w:type="spellEnd"/>
      <w:r>
        <w:rPr>
          <w:rFonts w:ascii="Arial" w:hAnsi="Arial" w:cs="Arial"/>
          <w:color w:val="000000" w:themeColor="text1"/>
        </w:rPr>
        <w:t xml:space="preserve">, Badan </w:t>
      </w:r>
      <w:proofErr w:type="spellStart"/>
      <w:r>
        <w:rPr>
          <w:rFonts w:ascii="Arial" w:hAnsi="Arial" w:cs="Arial"/>
          <w:color w:val="000000" w:themeColor="text1"/>
        </w:rPr>
        <w:t>penanggulangan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Bencana</w:t>
      </w:r>
      <w:proofErr w:type="spellEnd"/>
      <w:r>
        <w:rPr>
          <w:rFonts w:ascii="Arial" w:hAnsi="Arial" w:cs="Arial"/>
          <w:color w:val="000000" w:themeColor="text1"/>
        </w:rPr>
        <w:t xml:space="preserve"> Daerah, dan </w:t>
      </w:r>
      <w:proofErr w:type="spellStart"/>
      <w:r>
        <w:rPr>
          <w:rFonts w:ascii="Arial" w:hAnsi="Arial" w:cs="Arial"/>
          <w:color w:val="000000" w:themeColor="text1"/>
        </w:rPr>
        <w:t>Dinas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lang w:val="fi-FI"/>
        </w:rPr>
        <w:t>Pekerjaan Umum, Penataan Ruang dan Perumahan Ra</w:t>
      </w:r>
      <w:r w:rsidRPr="00C24AE1">
        <w:rPr>
          <w:rFonts w:ascii="Arial" w:hAnsi="Arial" w:cs="Arial"/>
          <w:lang w:val="fi-FI"/>
        </w:rPr>
        <w:t>kyat</w:t>
      </w:r>
      <w:r w:rsidRPr="000A729E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 xml:space="preserve">  </w:t>
      </w:r>
      <w:proofErr w:type="spellStart"/>
      <w:r w:rsidRPr="000A729E">
        <w:rPr>
          <w:rFonts w:ascii="Arial" w:hAnsi="Arial" w:cs="Arial"/>
          <w:color w:val="000000" w:themeColor="text1"/>
        </w:rPr>
        <w:t>Berkenaan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dengan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faktor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pendorong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dan </w:t>
      </w:r>
      <w:proofErr w:type="spellStart"/>
      <w:r>
        <w:rPr>
          <w:rFonts w:ascii="Arial" w:hAnsi="Arial" w:cs="Arial"/>
          <w:color w:val="000000" w:themeColor="text1"/>
        </w:rPr>
        <w:t>penghambat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ca</w:t>
      </w:r>
      <w:r>
        <w:rPr>
          <w:rFonts w:ascii="Arial" w:hAnsi="Arial" w:cs="Arial"/>
          <w:color w:val="000000" w:themeColor="text1"/>
        </w:rPr>
        <w:t>paian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kinerja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pembangunan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misi</w:t>
      </w:r>
      <w:proofErr w:type="spellEnd"/>
      <w:r>
        <w:rPr>
          <w:rFonts w:ascii="Arial" w:hAnsi="Arial" w:cs="Arial"/>
          <w:color w:val="000000" w:themeColor="text1"/>
        </w:rPr>
        <w:t xml:space="preserve"> 4</w:t>
      </w:r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A729E">
        <w:rPr>
          <w:rFonts w:ascii="Arial" w:hAnsi="Arial" w:cs="Arial"/>
          <w:color w:val="000000" w:themeColor="text1"/>
        </w:rPr>
        <w:t>dapat</w:t>
      </w:r>
      <w:proofErr w:type="spellEnd"/>
      <w:r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terlihat</w:t>
      </w:r>
      <w:proofErr w:type="spellEnd"/>
      <w:r>
        <w:rPr>
          <w:rFonts w:ascii="Arial" w:hAnsi="Arial" w:cs="Arial"/>
          <w:color w:val="000000" w:themeColor="text1"/>
        </w:rPr>
        <w:t xml:space="preserve"> pada </w:t>
      </w:r>
      <w:proofErr w:type="spellStart"/>
      <w:r>
        <w:rPr>
          <w:rFonts w:ascii="Arial" w:hAnsi="Arial" w:cs="Arial"/>
          <w:color w:val="000000" w:themeColor="text1"/>
        </w:rPr>
        <w:t>Tabel</w:t>
      </w:r>
      <w:proofErr w:type="spellEnd"/>
      <w:r>
        <w:rPr>
          <w:rFonts w:ascii="Arial" w:hAnsi="Arial" w:cs="Arial"/>
          <w:color w:val="000000" w:themeColor="text1"/>
        </w:rPr>
        <w:t xml:space="preserve"> di </w:t>
      </w:r>
      <w:proofErr w:type="spellStart"/>
      <w:r>
        <w:rPr>
          <w:rFonts w:ascii="Arial" w:hAnsi="Arial" w:cs="Arial"/>
          <w:color w:val="000000" w:themeColor="text1"/>
        </w:rPr>
        <w:t>bawah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ini</w:t>
      </w:r>
      <w:proofErr w:type="spellEnd"/>
      <w:r w:rsidRPr="000A729E">
        <w:rPr>
          <w:rFonts w:ascii="Arial" w:hAnsi="Arial" w:cs="Arial"/>
          <w:color w:val="000000" w:themeColor="text1"/>
        </w:rPr>
        <w:t>:</w:t>
      </w:r>
    </w:p>
    <w:p w:rsidR="00C24AE1" w:rsidRDefault="00C24AE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  <w:sectPr w:rsidR="002D3F71" w:rsidSect="00630CD9">
          <w:pgSz w:w="11907" w:h="16840" w:code="9"/>
          <w:pgMar w:top="1701" w:right="1418" w:bottom="1701" w:left="1440" w:header="709" w:footer="709" w:gutter="0"/>
          <w:pgNumType w:start="232"/>
          <w:cols w:space="708"/>
          <w:docGrid w:linePitch="360"/>
        </w:sectPr>
      </w:pPr>
    </w:p>
    <w:p w:rsidR="002D3F71" w:rsidRPr="000A729E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tbl>
      <w:tblPr>
        <w:tblStyle w:val="TableGrid"/>
        <w:tblW w:w="13462" w:type="dxa"/>
        <w:tblLayout w:type="fixed"/>
        <w:tblLook w:val="04A0" w:firstRow="1" w:lastRow="0" w:firstColumn="1" w:lastColumn="0" w:noHBand="0" w:noVBand="1"/>
      </w:tblPr>
      <w:tblGrid>
        <w:gridCol w:w="1562"/>
        <w:gridCol w:w="1694"/>
        <w:gridCol w:w="1701"/>
        <w:gridCol w:w="4110"/>
        <w:gridCol w:w="4395"/>
      </w:tblGrid>
      <w:tr w:rsidR="000A729E" w:rsidRPr="008F7445" w:rsidTr="00291E20">
        <w:trPr>
          <w:tblHeader/>
        </w:trPr>
        <w:tc>
          <w:tcPr>
            <w:tcW w:w="1562" w:type="dxa"/>
            <w:vMerge w:val="restart"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Misi</w:t>
            </w:r>
            <w:proofErr w:type="spellEnd"/>
          </w:p>
        </w:tc>
        <w:tc>
          <w:tcPr>
            <w:tcW w:w="1694" w:type="dxa"/>
            <w:vMerge w:val="restart"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Tujuan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Sasaran</w:t>
            </w:r>
            <w:proofErr w:type="spellEnd"/>
          </w:p>
        </w:tc>
        <w:tc>
          <w:tcPr>
            <w:tcW w:w="8505" w:type="dxa"/>
            <w:gridSpan w:val="2"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Faktor</w:t>
            </w:r>
            <w:proofErr w:type="spellEnd"/>
          </w:p>
        </w:tc>
      </w:tr>
      <w:tr w:rsidR="000A729E" w:rsidRPr="008F7445" w:rsidTr="00291E20">
        <w:trPr>
          <w:tblHeader/>
        </w:trPr>
        <w:tc>
          <w:tcPr>
            <w:tcW w:w="1562" w:type="dxa"/>
            <w:vMerge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1694" w:type="dxa"/>
            <w:vMerge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1701" w:type="dxa"/>
            <w:vMerge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4110" w:type="dxa"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Pendorong</w:t>
            </w:r>
            <w:proofErr w:type="spellEnd"/>
          </w:p>
        </w:tc>
        <w:tc>
          <w:tcPr>
            <w:tcW w:w="4395" w:type="dxa"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Penghambat</w:t>
            </w:r>
            <w:proofErr w:type="spellEnd"/>
          </w:p>
        </w:tc>
      </w:tr>
      <w:tr w:rsidR="000A729E" w:rsidRPr="008F7445" w:rsidTr="00291E20">
        <w:tc>
          <w:tcPr>
            <w:tcW w:w="1562" w:type="dxa"/>
          </w:tcPr>
          <w:p w:rsidR="00900B04" w:rsidRPr="008F7445" w:rsidRDefault="00291E20" w:rsidP="00376E28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4: </w:t>
            </w:r>
            <w:proofErr w:type="spellStart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>Berdaulat</w:t>
            </w:r>
            <w:proofErr w:type="spellEnd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>Pengelolaan</w:t>
            </w:r>
            <w:proofErr w:type="spellEnd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>Sumber</w:t>
            </w:r>
            <w:proofErr w:type="spellEnd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>Daya</w:t>
            </w:r>
            <w:proofErr w:type="spellEnd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>Alam</w:t>
            </w:r>
            <w:proofErr w:type="spellEnd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="00900B04" w:rsidRPr="008F7445">
              <w:rPr>
                <w:rFonts w:ascii="Arial" w:hAnsi="Arial" w:cs="Arial"/>
                <w:color w:val="000000" w:themeColor="text1"/>
                <w:lang w:val="en-ID"/>
              </w:rPr>
              <w:t>Berkelanjutan</w:t>
            </w:r>
            <w:proofErr w:type="spellEnd"/>
          </w:p>
        </w:tc>
        <w:tc>
          <w:tcPr>
            <w:tcW w:w="1694" w:type="dxa"/>
          </w:tcPr>
          <w:p w:rsidR="00900B04" w:rsidRPr="00291E20" w:rsidRDefault="00900B04" w:rsidP="00291E20">
            <w:pPr>
              <w:pStyle w:val="ListParagraph"/>
              <w:numPr>
                <w:ilvl w:val="0"/>
                <w:numId w:val="1"/>
              </w:numPr>
              <w:spacing w:after="0"/>
              <w:ind w:left="170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Meningkatkan</w:t>
            </w:r>
            <w:proofErr w:type="spellEnd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Kualitas</w:t>
            </w:r>
            <w:proofErr w:type="spellEnd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Lingkungan</w:t>
            </w:r>
            <w:proofErr w:type="spellEnd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Hidup</w:t>
            </w:r>
            <w:proofErr w:type="spellEnd"/>
          </w:p>
        </w:tc>
        <w:tc>
          <w:tcPr>
            <w:tcW w:w="1701" w:type="dxa"/>
          </w:tcPr>
          <w:p w:rsidR="00900B04" w:rsidRPr="00291E20" w:rsidRDefault="00900B04" w:rsidP="002C17BE">
            <w:pPr>
              <w:pStyle w:val="ListParagraph"/>
              <w:numPr>
                <w:ilvl w:val="0"/>
                <w:numId w:val="34"/>
              </w:numPr>
              <w:spacing w:after="0"/>
              <w:ind w:left="318" w:hanging="31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Menurunnya</w:t>
            </w:r>
            <w:proofErr w:type="spellEnd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Emisi</w:t>
            </w:r>
            <w:proofErr w:type="spellEnd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 xml:space="preserve"> Gas </w:t>
            </w: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Rumah</w:t>
            </w:r>
            <w:proofErr w:type="spellEnd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Kaca</w:t>
            </w:r>
            <w:proofErr w:type="spellEnd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 xml:space="preserve"> (GRK)</w:t>
            </w:r>
          </w:p>
        </w:tc>
        <w:tc>
          <w:tcPr>
            <w:tcW w:w="4110" w:type="dxa"/>
          </w:tcPr>
          <w:p w:rsidR="00900B04" w:rsidRPr="008F7445" w:rsidRDefault="00900B04" w:rsidP="002C17BE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ind w:left="458" w:hanging="45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komitmen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kepala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daerah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mewujudkan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pengelolaan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sumber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berkelanjutan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berdaulat</w:t>
            </w:r>
            <w:proofErr w:type="spellEnd"/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ind w:left="458" w:hanging="45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regulasi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mendukung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peningkatan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kualitas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lingkungan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hidup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terutama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Undang-Undang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Republik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Indonesia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nomor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32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Tahun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2009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Tentang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Perlindungan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Pengelolaan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Lingkungan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Hidup</w:t>
            </w:r>
            <w:proofErr w:type="spellEnd"/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ind w:left="458" w:hanging="45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Dukungan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dari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Peraturan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Presiden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Republik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Indonesia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Nomor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61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Tahun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2011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Tentang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Rencana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Aksi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Nasional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Penurunan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Emisi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Gas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Rumah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Kaca</w:t>
            </w:r>
            <w:proofErr w:type="spellEnd"/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ind w:left="458" w:hanging="45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Penurunan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kualitas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lingkungan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hidup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terutama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perubahan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iklim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menjadi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isu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global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menjadi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perhatian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internasional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maupun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nasional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.</w:t>
            </w:r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ind w:left="458" w:hanging="45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peluang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bantuan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pusat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maupun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internasional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peningkatan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kualitas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lingkungan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hidup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terutama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berkaitan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dengan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penurunan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emisi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dari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deforestasi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degradasi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hutan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(REDD+)</w:t>
            </w:r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5"/>
              </w:numPr>
              <w:spacing w:after="0" w:line="276" w:lineRule="auto"/>
              <w:ind w:left="458" w:hanging="409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kesadaran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sinergitas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pemangku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kepentingan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(stakeholders)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baik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pemerintah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swasta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akademisi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pemerhati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komunitas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lingkungan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masyarakat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peningkatan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kualitas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lingkungan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hidup</w:t>
            </w:r>
            <w:proofErr w:type="spellEnd"/>
          </w:p>
        </w:tc>
        <w:tc>
          <w:tcPr>
            <w:tcW w:w="4395" w:type="dxa"/>
          </w:tcPr>
          <w:p w:rsidR="00900B04" w:rsidRPr="008F7445" w:rsidRDefault="00900B04" w:rsidP="002C17BE">
            <w:pPr>
              <w:pStyle w:val="ListParagraph"/>
              <w:numPr>
                <w:ilvl w:val="0"/>
                <w:numId w:val="36"/>
              </w:numPr>
              <w:spacing w:after="0" w:line="276" w:lineRule="auto"/>
              <w:ind w:left="317" w:hanging="317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Keterbatasan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sarana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prasarana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berkaitan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dengan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pengelolaan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lingkungan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hidup</w:t>
            </w:r>
            <w:proofErr w:type="spellEnd"/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6"/>
              </w:numPr>
              <w:spacing w:after="0" w:line="276" w:lineRule="auto"/>
              <w:ind w:left="317" w:hanging="317"/>
              <w:rPr>
                <w:rFonts w:ascii="Arial" w:hAnsi="Arial" w:cs="Arial"/>
                <w:color w:val="000000" w:themeColor="text1"/>
                <w:lang w:val="en-ID"/>
              </w:rPr>
            </w:pPr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Masih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kurangnya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SDM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baik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dari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segi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kuantitas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ataupun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kualitas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pengelolaan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sumber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alam</w:t>
            </w:r>
            <w:proofErr w:type="spellEnd"/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6"/>
              </w:numPr>
              <w:spacing w:after="0" w:line="276" w:lineRule="auto"/>
              <w:ind w:left="317" w:hanging="317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Keterbatasan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database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serta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informasi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sumberdaya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lingkungan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hidup</w:t>
            </w:r>
            <w:proofErr w:type="spellEnd"/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6"/>
              </w:numPr>
              <w:spacing w:after="0" w:line="276" w:lineRule="auto"/>
              <w:ind w:left="317" w:hanging="317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Belum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optimalnya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pengelolaan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SDA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lingkungan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hidup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terkait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dengan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minimnya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anggaran</w:t>
            </w:r>
            <w:proofErr w:type="spellEnd"/>
          </w:p>
        </w:tc>
      </w:tr>
      <w:tr w:rsidR="000A729E" w:rsidRPr="008F7445" w:rsidTr="00291E20">
        <w:tc>
          <w:tcPr>
            <w:tcW w:w="1562" w:type="dxa"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701" w:type="dxa"/>
          </w:tcPr>
          <w:p w:rsidR="00900B04" w:rsidRPr="008F7445" w:rsidRDefault="00900B04" w:rsidP="002C17BE">
            <w:pPr>
              <w:pStyle w:val="ListParagraph"/>
              <w:numPr>
                <w:ilvl w:val="0"/>
                <w:numId w:val="37"/>
              </w:numPr>
              <w:spacing w:after="0" w:line="276" w:lineRule="auto"/>
              <w:ind w:left="176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Meningkatnya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Ketangguhan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Menghadapi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Bencana</w:t>
            </w:r>
            <w:proofErr w:type="spellEnd"/>
          </w:p>
        </w:tc>
        <w:tc>
          <w:tcPr>
            <w:tcW w:w="4110" w:type="dxa"/>
          </w:tcPr>
          <w:p w:rsidR="00900B04" w:rsidRPr="008F7445" w:rsidRDefault="00900B04" w:rsidP="009E577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236" w:hanging="236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Tersedianya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regulasi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mendukung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penyelenggaraan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penanggulangan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bencana</w:t>
            </w:r>
            <w:proofErr w:type="spellEnd"/>
          </w:p>
          <w:p w:rsidR="00900B04" w:rsidRPr="008F7445" w:rsidRDefault="00900B04" w:rsidP="009E577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236" w:hanging="236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kemitraan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antar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r w:rsidRPr="008F7445">
              <w:rPr>
                <w:rFonts w:ascii="Arial" w:hAnsi="Arial" w:cs="Arial"/>
                <w:i/>
                <w:color w:val="000000" w:themeColor="text1"/>
                <w:lang w:val="en-ID"/>
              </w:rPr>
              <w:t>stakeholders</w:t>
            </w:r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baik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pemerintah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dunia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usaha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lembaga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usaha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masyarakat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Forum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Kaltim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Peduli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Bencana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kemitraan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dari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luar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negeri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penanggulangan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bencana</w:t>
            </w:r>
            <w:proofErr w:type="spellEnd"/>
          </w:p>
          <w:p w:rsidR="00900B04" w:rsidRPr="008F7445" w:rsidRDefault="00900B04" w:rsidP="009E577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236" w:hanging="236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dukungan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dari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Pemerintah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Pusat dan Daerah,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serta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Lembaga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Legistatif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penanggulangan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bencana</w:t>
            </w:r>
            <w:proofErr w:type="spellEnd"/>
          </w:p>
          <w:p w:rsidR="00900B04" w:rsidRPr="008F7445" w:rsidRDefault="00900B04" w:rsidP="009E5776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ind w:left="236" w:hanging="236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program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prioritas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desa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tangguh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bencana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menjadi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program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unggulan</w:t>
            </w:r>
            <w:proofErr w:type="spellEnd"/>
          </w:p>
        </w:tc>
        <w:tc>
          <w:tcPr>
            <w:tcW w:w="4395" w:type="dxa"/>
          </w:tcPr>
          <w:p w:rsidR="00900B04" w:rsidRPr="008F7445" w:rsidRDefault="00900B04" w:rsidP="002C17BE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ind w:left="458" w:hanging="45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Lemahnya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Koordinasi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baik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internal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eksternal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di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lingkungan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SKPD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termasuknya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ego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sektoral</w:t>
            </w:r>
            <w:proofErr w:type="spellEnd"/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ind w:left="458" w:hanging="45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Belum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lengkapnya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standar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operasional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prosedur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termasuk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pelaksanaannya</w:t>
            </w:r>
            <w:proofErr w:type="spellEnd"/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ind w:left="458" w:hanging="45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Terbatasnya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SDM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baik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dari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segi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jumlah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kemampuan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individu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melaksanakan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fungsi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pengawasan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monitoring,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evaluasi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pelaporan</w:t>
            </w:r>
            <w:proofErr w:type="spellEnd"/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ind w:left="458" w:hanging="45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Keterbatasan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kapasitas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pelaksanaan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tanggap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darurat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serta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upaya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rehabilitasi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rekonstruksi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wilayah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pasca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bencana</w:t>
            </w:r>
            <w:proofErr w:type="spellEnd"/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ind w:left="458" w:hanging="45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upaya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rehabilitasi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rekonstruksi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wilayah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terkena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dampak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bencana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masih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terdapat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basis data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tidak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mutakhir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reguler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tidak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akuratnya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penilaian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kerusakan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kerugian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pasca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panen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terbatasnya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peta wilayah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menganalisa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kerusakan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parsial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alokasi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pendanaan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terbatas</w:t>
            </w:r>
            <w:proofErr w:type="spellEnd"/>
          </w:p>
          <w:p w:rsidR="00900B04" w:rsidRPr="008F7445" w:rsidRDefault="00900B04" w:rsidP="002C17BE">
            <w:pPr>
              <w:pStyle w:val="ListParagraph"/>
              <w:numPr>
                <w:ilvl w:val="0"/>
                <w:numId w:val="38"/>
              </w:numPr>
              <w:spacing w:after="0" w:line="276" w:lineRule="auto"/>
              <w:ind w:left="458" w:hanging="45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Rendahnya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kesadaran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terhadap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upaya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pengurangan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risiko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bencana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pemahaman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terhadap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kesiapsiagaan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menghadapi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bencana</w:t>
            </w:r>
            <w:proofErr w:type="spellEnd"/>
          </w:p>
        </w:tc>
      </w:tr>
      <w:tr w:rsidR="000A729E" w:rsidRPr="008F7445" w:rsidTr="00291E20">
        <w:tc>
          <w:tcPr>
            <w:tcW w:w="1562" w:type="dxa"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900B04" w:rsidRPr="008F7445" w:rsidRDefault="00900B04" w:rsidP="00376E28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701" w:type="dxa"/>
          </w:tcPr>
          <w:p w:rsidR="00900B04" w:rsidRPr="00291E20" w:rsidRDefault="00900B04" w:rsidP="002C17BE">
            <w:pPr>
              <w:pStyle w:val="ListParagraph"/>
              <w:numPr>
                <w:ilvl w:val="0"/>
                <w:numId w:val="37"/>
              </w:numPr>
              <w:spacing w:after="0"/>
              <w:ind w:left="176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Meningkatnya</w:t>
            </w:r>
            <w:proofErr w:type="spellEnd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Kinerja</w:t>
            </w:r>
            <w:proofErr w:type="spellEnd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Penyelengaraan</w:t>
            </w:r>
            <w:proofErr w:type="spellEnd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Penataan</w:t>
            </w:r>
            <w:proofErr w:type="spellEnd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291E20">
              <w:rPr>
                <w:rFonts w:ascii="Arial" w:hAnsi="Arial" w:cs="Arial"/>
                <w:color w:val="000000" w:themeColor="text1"/>
                <w:lang w:val="en-ID"/>
              </w:rPr>
              <w:t>Ruang</w:t>
            </w:r>
            <w:proofErr w:type="spellEnd"/>
          </w:p>
        </w:tc>
        <w:tc>
          <w:tcPr>
            <w:tcW w:w="4110" w:type="dxa"/>
          </w:tcPr>
          <w:p w:rsidR="00900B04" w:rsidRPr="008F7445" w:rsidRDefault="00900B04" w:rsidP="009E5776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266" w:hanging="232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Tersedianya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regulasi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mendukung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penyelenggaraan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penataan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ruang</w:t>
            </w:r>
            <w:proofErr w:type="spellEnd"/>
          </w:p>
          <w:p w:rsidR="00900B04" w:rsidRPr="008F7445" w:rsidRDefault="00900B04" w:rsidP="009E5776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266" w:hanging="232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komitmen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kepala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daerah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penyelenggaraan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penataan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ruang</w:t>
            </w:r>
            <w:proofErr w:type="spellEnd"/>
          </w:p>
          <w:p w:rsidR="00900B04" w:rsidRPr="008F7445" w:rsidRDefault="00900B04" w:rsidP="009E5776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266" w:hanging="232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dukungan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anggaran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baik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dari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pusat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maupun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daerah</w:t>
            </w:r>
            <w:proofErr w:type="spellEnd"/>
          </w:p>
          <w:p w:rsidR="00900B04" w:rsidRPr="008F7445" w:rsidRDefault="00900B04" w:rsidP="00376E28">
            <w:pPr>
              <w:spacing w:after="0"/>
              <w:ind w:left="360"/>
              <w:rPr>
                <w:rFonts w:ascii="Arial" w:hAnsi="Arial" w:cs="Arial"/>
                <w:color w:val="000000" w:themeColor="text1"/>
                <w:lang w:val="en-ID"/>
              </w:rPr>
            </w:pPr>
          </w:p>
          <w:p w:rsidR="00900B04" w:rsidRPr="008F7445" w:rsidRDefault="00900B04" w:rsidP="00376E28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4395" w:type="dxa"/>
          </w:tcPr>
          <w:p w:rsidR="00900B04" w:rsidRPr="008F7445" w:rsidRDefault="00900B04" w:rsidP="009E5776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299" w:hanging="283"/>
              <w:rPr>
                <w:rFonts w:ascii="Arial" w:hAnsi="Arial" w:cs="Arial"/>
                <w:color w:val="000000" w:themeColor="text1"/>
                <w:lang w:val="en-ID"/>
              </w:rPr>
            </w:pPr>
            <w:r w:rsidRPr="008F7445"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 xml:space="preserve">Masih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adanya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ketidaksesuaian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Perda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RTRW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antara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provinsi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dengan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kabupaten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/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kota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terutama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pada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struktur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pola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ruang</w:t>
            </w:r>
            <w:proofErr w:type="spellEnd"/>
          </w:p>
          <w:p w:rsidR="00900B04" w:rsidRPr="008F7445" w:rsidRDefault="00900B04" w:rsidP="009E5776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299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Tidak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optimalnya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pengendalian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pengawasan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terstruktur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akurat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,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lastRenderedPageBreak/>
              <w:t>cepat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akibat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dari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tidak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lengkapnya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Rencana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Rinci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Tata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Ruang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KSP yang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berkekuatan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hukum</w:t>
            </w:r>
            <w:proofErr w:type="spellEnd"/>
          </w:p>
          <w:p w:rsidR="00900B04" w:rsidRPr="008F7445" w:rsidRDefault="00900B04" w:rsidP="009E5776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299" w:hanging="283"/>
              <w:rPr>
                <w:rFonts w:ascii="Arial" w:hAnsi="Arial" w:cs="Arial"/>
                <w:color w:val="000000" w:themeColor="text1"/>
                <w:lang w:val="en-ID"/>
              </w:rPr>
            </w:pPr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Masih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tingginya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perubahan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alih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fungsi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lahan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inkonsistensi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kebijakan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terhadap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rencana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tata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ruang</w:t>
            </w:r>
            <w:proofErr w:type="spellEnd"/>
          </w:p>
          <w:p w:rsidR="00900B04" w:rsidRPr="008F7445" w:rsidRDefault="00900B04" w:rsidP="009E5776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299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Partisipasi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kesadaran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masyarakat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mematuhi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penetapan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penataan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ruang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masih</w:t>
            </w:r>
            <w:proofErr w:type="spellEnd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 w:rsidRPr="008F7445">
              <w:rPr>
                <w:rFonts w:ascii="Arial" w:hAnsi="Arial" w:cs="Arial"/>
                <w:color w:val="000000" w:themeColor="text1"/>
                <w:lang w:val="en-ID"/>
              </w:rPr>
              <w:t>rendah</w:t>
            </w:r>
            <w:proofErr w:type="spellEnd"/>
          </w:p>
        </w:tc>
      </w:tr>
    </w:tbl>
    <w:p w:rsidR="00A72CCB" w:rsidRPr="000A729E" w:rsidRDefault="00A72CCB" w:rsidP="00A72CCB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A72CCB" w:rsidRPr="000A729E" w:rsidRDefault="00A72CCB" w:rsidP="00A72CCB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A72CCB" w:rsidRDefault="00A72CC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  <w:sectPr w:rsidR="002D3F71" w:rsidSect="00630CD9">
          <w:pgSz w:w="16840" w:h="11907" w:orient="landscape" w:code="9"/>
          <w:pgMar w:top="1418" w:right="1701" w:bottom="1440" w:left="1701" w:header="709" w:footer="709" w:gutter="0"/>
          <w:pgNumType w:start="233"/>
          <w:cols w:space="708"/>
          <w:docGrid w:linePitch="360"/>
        </w:sectPr>
      </w:pPr>
    </w:p>
    <w:p w:rsidR="002D3F71" w:rsidRPr="000A729E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A72CCB" w:rsidRPr="000A729E" w:rsidRDefault="00A72CCB" w:rsidP="00A72CCB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/>
          <w:color w:val="000000" w:themeColor="text1"/>
          <w:lang w:val="en-ID"/>
        </w:rPr>
      </w:pP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Analisis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Faktor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Pendorong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Capaian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Kinerja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Pembangunan </w:t>
      </w:r>
      <w:proofErr w:type="spellStart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>Misi</w:t>
      </w:r>
      <w:proofErr w:type="spellEnd"/>
      <w:r w:rsidRPr="000A729E">
        <w:rPr>
          <w:rFonts w:ascii="Arial" w:eastAsia="Times New Roman" w:hAnsi="Arial" w:cs="Arial"/>
          <w:b/>
          <w:color w:val="000000" w:themeColor="text1"/>
          <w:lang w:val="en-ID"/>
        </w:rPr>
        <w:t xml:space="preserve"> 5.</w:t>
      </w:r>
    </w:p>
    <w:p w:rsidR="00A72CCB" w:rsidRDefault="00A72CC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E07C94" w:rsidRPr="000A729E" w:rsidRDefault="00C900A1" w:rsidP="00E07C94">
      <w:pPr>
        <w:spacing w:after="0" w:line="360" w:lineRule="auto"/>
        <w:ind w:firstLine="720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Misi</w:t>
      </w:r>
      <w:proofErr w:type="spellEnd"/>
      <w:r>
        <w:rPr>
          <w:rFonts w:ascii="Arial" w:hAnsi="Arial" w:cs="Arial"/>
          <w:color w:val="000000" w:themeColor="text1"/>
        </w:rPr>
        <w:t xml:space="preserve"> 5</w:t>
      </w:r>
      <w:r w:rsidR="00E07C94">
        <w:rPr>
          <w:rFonts w:ascii="Arial" w:hAnsi="Arial" w:cs="Arial"/>
          <w:color w:val="000000" w:themeColor="text1"/>
        </w:rPr>
        <w:t xml:space="preserve">, </w:t>
      </w:r>
      <w:proofErr w:type="spellStart"/>
      <w:r w:rsidR="00E07C94">
        <w:rPr>
          <w:rFonts w:ascii="Arial" w:hAnsi="Arial" w:cs="Arial"/>
          <w:color w:val="000000" w:themeColor="text1"/>
        </w:rPr>
        <w:t>terdapat</w:t>
      </w:r>
      <w:proofErr w:type="spellEnd"/>
      <w:r w:rsidR="00E07C94">
        <w:rPr>
          <w:rFonts w:ascii="Arial" w:hAnsi="Arial" w:cs="Arial"/>
          <w:color w:val="000000" w:themeColor="text1"/>
        </w:rPr>
        <w:t xml:space="preserve"> 1 </w:t>
      </w:r>
      <w:proofErr w:type="spellStart"/>
      <w:r w:rsidR="00E07C94">
        <w:rPr>
          <w:rFonts w:ascii="Arial" w:hAnsi="Arial" w:cs="Arial"/>
          <w:color w:val="000000" w:themeColor="text1"/>
        </w:rPr>
        <w:t>tujuan</w:t>
      </w:r>
      <w:proofErr w:type="spellEnd"/>
      <w:r w:rsidR="00E07C94">
        <w:rPr>
          <w:rFonts w:ascii="Arial" w:hAnsi="Arial" w:cs="Arial"/>
          <w:color w:val="000000" w:themeColor="text1"/>
        </w:rPr>
        <w:t xml:space="preserve"> dan 3</w:t>
      </w:r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sasar</w:t>
      </w:r>
      <w:r>
        <w:rPr>
          <w:rFonts w:ascii="Arial" w:hAnsi="Arial" w:cs="Arial"/>
          <w:color w:val="000000" w:themeColor="text1"/>
        </w:rPr>
        <w:t>an</w:t>
      </w:r>
      <w:proofErr w:type="spellEnd"/>
      <w:r>
        <w:rPr>
          <w:rFonts w:ascii="Arial" w:hAnsi="Arial" w:cs="Arial"/>
          <w:color w:val="000000" w:themeColor="text1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</w:rPr>
        <w:t>hendak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dicapai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melalui</w:t>
      </w:r>
      <w:proofErr w:type="spellEnd"/>
      <w:r>
        <w:rPr>
          <w:rFonts w:ascii="Arial" w:hAnsi="Arial" w:cs="Arial"/>
          <w:color w:val="000000" w:themeColor="text1"/>
        </w:rPr>
        <w:t xml:space="preserve"> 8</w:t>
      </w:r>
      <w:r w:rsidR="00E07C94" w:rsidRPr="000A729E">
        <w:rPr>
          <w:rFonts w:ascii="Arial" w:hAnsi="Arial" w:cs="Arial"/>
          <w:color w:val="000000" w:themeColor="text1"/>
        </w:rPr>
        <w:t xml:space="preserve"> </w:t>
      </w:r>
      <w:r w:rsidR="00E07C94">
        <w:rPr>
          <w:rFonts w:ascii="Arial" w:hAnsi="Arial" w:cs="Arial"/>
          <w:color w:val="000000" w:themeColor="text1"/>
        </w:rPr>
        <w:t xml:space="preserve">program yang </w:t>
      </w:r>
      <w:proofErr w:type="spellStart"/>
      <w:r w:rsidR="00E07C94">
        <w:rPr>
          <w:rFonts w:ascii="Arial" w:hAnsi="Arial" w:cs="Arial"/>
          <w:color w:val="000000" w:themeColor="text1"/>
        </w:rPr>
        <w:t>dil</w:t>
      </w:r>
      <w:r>
        <w:rPr>
          <w:rFonts w:ascii="Arial" w:hAnsi="Arial" w:cs="Arial"/>
          <w:color w:val="000000" w:themeColor="text1"/>
        </w:rPr>
        <w:t>aksanakan</w:t>
      </w:r>
      <w:proofErr w:type="spellEnd"/>
      <w:r>
        <w:rPr>
          <w:rFonts w:ascii="Arial" w:hAnsi="Arial" w:cs="Arial"/>
          <w:color w:val="000000" w:themeColor="text1"/>
        </w:rPr>
        <w:t xml:space="preserve"> oleh 44</w:t>
      </w:r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perangkat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daerah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. </w:t>
      </w:r>
      <w:r w:rsidR="00E07C94">
        <w:rPr>
          <w:rFonts w:ascii="Arial" w:hAnsi="Arial" w:cs="Arial"/>
          <w:color w:val="000000" w:themeColor="text1"/>
        </w:rPr>
        <w:t>Satu</w:t>
      </w:r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tujuan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tersebut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yakni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C24AE1">
        <w:rPr>
          <w:rFonts w:ascii="Arial" w:eastAsia="Times New Roman" w:hAnsi="Arial" w:cs="Arial"/>
          <w:bCs/>
          <w:color w:val="000000"/>
        </w:rPr>
        <w:t>M</w:t>
      </w:r>
      <w:r w:rsidR="00C22FFE">
        <w:rPr>
          <w:rFonts w:ascii="Arial" w:eastAsia="Times New Roman" w:hAnsi="Arial" w:cs="Arial"/>
          <w:bCs/>
          <w:color w:val="000000"/>
        </w:rPr>
        <w:t>ewujudkan</w:t>
      </w:r>
      <w:proofErr w:type="spellEnd"/>
      <w:r w:rsidR="00C22FFE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="00C22FFE">
        <w:rPr>
          <w:rFonts w:ascii="Arial" w:eastAsia="Times New Roman" w:hAnsi="Arial" w:cs="Arial"/>
          <w:bCs/>
          <w:color w:val="000000"/>
        </w:rPr>
        <w:t>birokrasi</w:t>
      </w:r>
      <w:proofErr w:type="spellEnd"/>
      <w:r w:rsidR="00C22FFE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="00C22FFE">
        <w:rPr>
          <w:rFonts w:ascii="Arial" w:eastAsia="Times New Roman" w:hAnsi="Arial" w:cs="Arial"/>
          <w:bCs/>
          <w:color w:val="000000"/>
        </w:rPr>
        <w:t>pemerintahan</w:t>
      </w:r>
      <w:proofErr w:type="spellEnd"/>
      <w:r w:rsidR="00C22FFE">
        <w:rPr>
          <w:rFonts w:ascii="Arial" w:eastAsia="Times New Roman" w:hAnsi="Arial" w:cs="Arial"/>
          <w:bCs/>
          <w:color w:val="000000"/>
        </w:rPr>
        <w:t xml:space="preserve"> yang </w:t>
      </w:r>
      <w:proofErr w:type="spellStart"/>
      <w:r w:rsidR="00C22FFE">
        <w:rPr>
          <w:rFonts w:ascii="Arial" w:eastAsia="Times New Roman" w:hAnsi="Arial" w:cs="Arial"/>
          <w:bCs/>
          <w:color w:val="000000"/>
        </w:rPr>
        <w:t>berfsih</w:t>
      </w:r>
      <w:proofErr w:type="spellEnd"/>
      <w:r w:rsidR="00C22FFE">
        <w:rPr>
          <w:rFonts w:ascii="Arial" w:eastAsia="Times New Roman" w:hAnsi="Arial" w:cs="Arial"/>
          <w:bCs/>
          <w:color w:val="000000"/>
        </w:rPr>
        <w:t xml:space="preserve">, professional, dan </w:t>
      </w:r>
      <w:proofErr w:type="spellStart"/>
      <w:r w:rsidR="00C22FFE">
        <w:rPr>
          <w:rFonts w:ascii="Arial" w:eastAsia="Times New Roman" w:hAnsi="Arial" w:cs="Arial"/>
          <w:bCs/>
          <w:color w:val="000000"/>
        </w:rPr>
        <w:t>berorientasi</w:t>
      </w:r>
      <w:proofErr w:type="spellEnd"/>
      <w:r w:rsidR="00C22FFE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="00C22FFE">
        <w:rPr>
          <w:rFonts w:ascii="Arial" w:eastAsia="Times New Roman" w:hAnsi="Arial" w:cs="Arial"/>
          <w:bCs/>
          <w:color w:val="000000"/>
        </w:rPr>
        <w:t>pelayanan</w:t>
      </w:r>
      <w:proofErr w:type="spellEnd"/>
      <w:r w:rsidR="00C22FFE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="00C22FFE">
        <w:rPr>
          <w:rFonts w:ascii="Arial" w:eastAsia="Times New Roman" w:hAnsi="Arial" w:cs="Arial"/>
          <w:bCs/>
          <w:color w:val="000000"/>
        </w:rPr>
        <w:t>publik</w:t>
      </w:r>
      <w:proofErr w:type="spellEnd"/>
      <w:r w:rsidR="00E07C94">
        <w:rPr>
          <w:rFonts w:ascii="Arial" w:hAnsi="Arial" w:cs="Arial"/>
          <w:color w:val="000000" w:themeColor="text1"/>
        </w:rPr>
        <w:t xml:space="preserve">. </w:t>
      </w:r>
      <w:proofErr w:type="spellStart"/>
      <w:r w:rsidR="00E07C94">
        <w:rPr>
          <w:rFonts w:ascii="Arial" w:hAnsi="Arial" w:cs="Arial"/>
          <w:color w:val="000000" w:themeColor="text1"/>
        </w:rPr>
        <w:t>Adapun</w:t>
      </w:r>
      <w:proofErr w:type="spellEnd"/>
      <w:r w:rsidR="00E07C94">
        <w:rPr>
          <w:rFonts w:ascii="Arial" w:hAnsi="Arial" w:cs="Arial"/>
          <w:color w:val="000000" w:themeColor="text1"/>
        </w:rPr>
        <w:t xml:space="preserve"> 3</w:t>
      </w:r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sasaran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sebagaimana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dimaksud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yakni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i/>
          <w:color w:val="000000" w:themeColor="text1"/>
        </w:rPr>
        <w:t>pertama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="00C22FFE">
        <w:rPr>
          <w:rFonts w:ascii="Arial" w:hAnsi="Arial" w:cs="Arial"/>
          <w:color w:val="000000" w:themeColor="text1"/>
        </w:rPr>
        <w:t>Terwujudnya</w:t>
      </w:r>
      <w:proofErr w:type="spellEnd"/>
      <w:r w:rsidR="00C22FFE">
        <w:rPr>
          <w:rFonts w:ascii="Arial" w:hAnsi="Arial" w:cs="Arial"/>
          <w:color w:val="000000" w:themeColor="text1"/>
        </w:rPr>
        <w:t xml:space="preserve"> </w:t>
      </w:r>
      <w:proofErr w:type="spellStart"/>
      <w:r w:rsidR="00C22FFE">
        <w:rPr>
          <w:rFonts w:ascii="Arial" w:hAnsi="Arial" w:cs="Arial"/>
          <w:color w:val="000000" w:themeColor="text1"/>
        </w:rPr>
        <w:t>birokrasi</w:t>
      </w:r>
      <w:proofErr w:type="spellEnd"/>
      <w:r w:rsidR="00C22FFE">
        <w:rPr>
          <w:rFonts w:ascii="Arial" w:hAnsi="Arial" w:cs="Arial"/>
          <w:color w:val="000000" w:themeColor="text1"/>
        </w:rPr>
        <w:t xml:space="preserve"> yang </w:t>
      </w:r>
      <w:proofErr w:type="spellStart"/>
      <w:r w:rsidR="00C22FFE">
        <w:rPr>
          <w:rFonts w:ascii="Arial" w:hAnsi="Arial" w:cs="Arial"/>
          <w:color w:val="000000" w:themeColor="text1"/>
        </w:rPr>
        <w:t>efektif</w:t>
      </w:r>
      <w:proofErr w:type="spellEnd"/>
      <w:r w:rsidR="00C22FFE">
        <w:rPr>
          <w:rFonts w:ascii="Arial" w:hAnsi="Arial" w:cs="Arial"/>
          <w:color w:val="000000" w:themeColor="text1"/>
        </w:rPr>
        <w:t xml:space="preserve"> dan </w:t>
      </w:r>
      <w:proofErr w:type="spellStart"/>
      <w:proofErr w:type="gramStart"/>
      <w:r w:rsidR="00C22FFE">
        <w:rPr>
          <w:rFonts w:ascii="Arial" w:hAnsi="Arial" w:cs="Arial"/>
          <w:color w:val="000000" w:themeColor="text1"/>
        </w:rPr>
        <w:t>efesien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; </w:t>
      </w:r>
      <w:r w:rsidR="00E07C94">
        <w:rPr>
          <w:rFonts w:ascii="Arial" w:hAnsi="Arial" w:cs="Arial"/>
          <w:i/>
          <w:color w:val="000000" w:themeColor="text1"/>
        </w:rPr>
        <w:t xml:space="preserve"> </w:t>
      </w:r>
      <w:proofErr w:type="spellStart"/>
      <w:r w:rsidR="00E07C94" w:rsidRPr="00C24AE1">
        <w:rPr>
          <w:rFonts w:ascii="Arial" w:hAnsi="Arial" w:cs="Arial"/>
          <w:i/>
          <w:color w:val="000000" w:themeColor="text1"/>
        </w:rPr>
        <w:t>kedua</w:t>
      </w:r>
      <w:proofErr w:type="spellEnd"/>
      <w:proofErr w:type="gramEnd"/>
      <w:r w:rsidR="00E07C94"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="00C22FFE">
        <w:rPr>
          <w:rFonts w:ascii="Arial" w:hAnsi="Arial" w:cs="Arial"/>
          <w:color w:val="000000" w:themeColor="text1"/>
        </w:rPr>
        <w:t>Terwujudnya</w:t>
      </w:r>
      <w:proofErr w:type="spellEnd"/>
      <w:r w:rsidR="00C22FFE">
        <w:rPr>
          <w:rFonts w:ascii="Arial" w:hAnsi="Arial" w:cs="Arial"/>
          <w:color w:val="000000" w:themeColor="text1"/>
        </w:rPr>
        <w:t xml:space="preserve"> </w:t>
      </w:r>
      <w:proofErr w:type="spellStart"/>
      <w:r w:rsidR="00C22FFE">
        <w:rPr>
          <w:rFonts w:ascii="Arial" w:hAnsi="Arial" w:cs="Arial"/>
          <w:color w:val="000000" w:themeColor="text1"/>
        </w:rPr>
        <w:t>birokrasi</w:t>
      </w:r>
      <w:proofErr w:type="spellEnd"/>
      <w:r w:rsidR="00C22FFE">
        <w:rPr>
          <w:rFonts w:ascii="Arial" w:hAnsi="Arial" w:cs="Arial"/>
          <w:color w:val="000000" w:themeColor="text1"/>
        </w:rPr>
        <w:t xml:space="preserve"> yang </w:t>
      </w:r>
      <w:proofErr w:type="spellStart"/>
      <w:r w:rsidR="00C22FFE">
        <w:rPr>
          <w:rFonts w:ascii="Arial" w:hAnsi="Arial" w:cs="Arial"/>
          <w:color w:val="000000" w:themeColor="text1"/>
        </w:rPr>
        <w:t>memiliki</w:t>
      </w:r>
      <w:proofErr w:type="spellEnd"/>
      <w:r w:rsidR="00C22FFE">
        <w:rPr>
          <w:rFonts w:ascii="Arial" w:hAnsi="Arial" w:cs="Arial"/>
          <w:color w:val="000000" w:themeColor="text1"/>
        </w:rPr>
        <w:t xml:space="preserve"> </w:t>
      </w:r>
      <w:proofErr w:type="spellStart"/>
      <w:r w:rsidR="00C22FFE">
        <w:rPr>
          <w:rFonts w:ascii="Arial" w:hAnsi="Arial" w:cs="Arial"/>
          <w:color w:val="000000" w:themeColor="text1"/>
        </w:rPr>
        <w:t>pelayanan</w:t>
      </w:r>
      <w:proofErr w:type="spellEnd"/>
      <w:r w:rsidR="00C22FFE">
        <w:rPr>
          <w:rFonts w:ascii="Arial" w:hAnsi="Arial" w:cs="Arial"/>
          <w:color w:val="000000" w:themeColor="text1"/>
        </w:rPr>
        <w:t xml:space="preserve"> public yang </w:t>
      </w:r>
      <w:proofErr w:type="spellStart"/>
      <w:r w:rsidR="00C22FFE">
        <w:rPr>
          <w:rFonts w:ascii="Arial" w:hAnsi="Arial" w:cs="Arial"/>
          <w:color w:val="000000" w:themeColor="text1"/>
        </w:rPr>
        <w:t>berkualitas</w:t>
      </w:r>
      <w:proofErr w:type="spellEnd"/>
      <w:r w:rsidR="00E07C94">
        <w:rPr>
          <w:rFonts w:ascii="Arial" w:hAnsi="Arial" w:cs="Arial"/>
          <w:color w:val="000000" w:themeColor="text1"/>
        </w:rPr>
        <w:t xml:space="preserve">; dan </w:t>
      </w:r>
      <w:proofErr w:type="spellStart"/>
      <w:r w:rsidR="00E07C94" w:rsidRPr="00C24AE1">
        <w:rPr>
          <w:rFonts w:ascii="Arial" w:hAnsi="Arial" w:cs="Arial"/>
          <w:i/>
          <w:color w:val="000000" w:themeColor="text1"/>
        </w:rPr>
        <w:t>ketiga</w:t>
      </w:r>
      <w:proofErr w:type="spellEnd"/>
      <w:r w:rsidR="00E07C94">
        <w:rPr>
          <w:rFonts w:ascii="Arial" w:hAnsi="Arial" w:cs="Arial"/>
          <w:color w:val="000000" w:themeColor="text1"/>
        </w:rPr>
        <w:t xml:space="preserve">, </w:t>
      </w:r>
      <w:r w:rsidR="00C22FFE">
        <w:rPr>
          <w:rFonts w:ascii="Arial" w:hAnsi="Arial" w:cs="Arial"/>
          <w:lang w:val="fi-FI"/>
        </w:rPr>
        <w:t>Terwujudnya birokrasi yang bersih dan akuntabel</w:t>
      </w:r>
      <w:r w:rsidR="00E07C94">
        <w:rPr>
          <w:rFonts w:ascii="Arial" w:hAnsi="Arial" w:cs="Arial"/>
          <w:lang w:val="fi-FI"/>
        </w:rPr>
        <w:t>.</w:t>
      </w:r>
    </w:p>
    <w:p w:rsidR="00E07C94" w:rsidRPr="000A729E" w:rsidRDefault="00C22FFE" w:rsidP="00E07C94">
      <w:pPr>
        <w:spacing w:after="0" w:line="360" w:lineRule="auto"/>
        <w:ind w:firstLine="720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Empat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perangkat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daerah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terkait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yang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terlibat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dalam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mewujudkan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misi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,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tujuan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dan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sasaran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pada </w:t>
      </w:r>
      <w:proofErr w:type="spellStart"/>
      <w:r>
        <w:rPr>
          <w:rFonts w:ascii="Arial" w:hAnsi="Arial" w:cs="Arial"/>
          <w:color w:val="000000" w:themeColor="text1"/>
        </w:rPr>
        <w:t>misi</w:t>
      </w:r>
      <w:proofErr w:type="spellEnd"/>
      <w:r>
        <w:rPr>
          <w:rFonts w:ascii="Arial" w:hAnsi="Arial" w:cs="Arial"/>
          <w:color w:val="000000" w:themeColor="text1"/>
        </w:rPr>
        <w:t xml:space="preserve"> 5</w:t>
      </w:r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yakni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Biro </w:t>
      </w:r>
      <w:proofErr w:type="spellStart"/>
      <w:r>
        <w:rPr>
          <w:rFonts w:ascii="Arial" w:hAnsi="Arial" w:cs="Arial"/>
          <w:color w:val="000000" w:themeColor="text1"/>
        </w:rPr>
        <w:t>Organisasi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Setda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Provinsi</w:t>
      </w:r>
      <w:proofErr w:type="spellEnd"/>
      <w:r>
        <w:rPr>
          <w:rFonts w:ascii="Arial" w:hAnsi="Arial" w:cs="Arial"/>
          <w:color w:val="000000" w:themeColor="text1"/>
        </w:rPr>
        <w:t xml:space="preserve"> Kalimantan Timur, Badan </w:t>
      </w:r>
      <w:proofErr w:type="spellStart"/>
      <w:r>
        <w:rPr>
          <w:rFonts w:ascii="Arial" w:hAnsi="Arial" w:cs="Arial"/>
          <w:color w:val="000000" w:themeColor="text1"/>
        </w:rPr>
        <w:t>Perencanaan</w:t>
      </w:r>
      <w:proofErr w:type="spellEnd"/>
      <w:r>
        <w:rPr>
          <w:rFonts w:ascii="Arial" w:hAnsi="Arial" w:cs="Arial"/>
          <w:color w:val="000000" w:themeColor="text1"/>
        </w:rPr>
        <w:t xml:space="preserve"> Pembangunan Daerah, </w:t>
      </w:r>
      <w:proofErr w:type="spellStart"/>
      <w:r>
        <w:rPr>
          <w:rFonts w:ascii="Arial" w:hAnsi="Arial" w:cs="Arial"/>
          <w:color w:val="000000" w:themeColor="text1"/>
        </w:rPr>
        <w:t>Dinas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Komunikasi</w:t>
      </w:r>
      <w:proofErr w:type="spellEnd"/>
      <w:r>
        <w:rPr>
          <w:rFonts w:ascii="Arial" w:hAnsi="Arial" w:cs="Arial"/>
          <w:color w:val="000000" w:themeColor="text1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</w:rPr>
        <w:t>Informatika</w:t>
      </w:r>
      <w:proofErr w:type="spellEnd"/>
      <w:r>
        <w:rPr>
          <w:rFonts w:ascii="Arial" w:hAnsi="Arial" w:cs="Arial"/>
          <w:color w:val="000000" w:themeColor="text1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</w:rPr>
        <w:t>Inspektorat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Provinsi</w:t>
      </w:r>
      <w:proofErr w:type="spellEnd"/>
      <w:r>
        <w:rPr>
          <w:rFonts w:ascii="Arial" w:hAnsi="Arial" w:cs="Arial"/>
          <w:color w:val="000000" w:themeColor="text1"/>
        </w:rPr>
        <w:t xml:space="preserve"> Kalimantan Timur</w:t>
      </w:r>
      <w:r w:rsidR="00E07C94" w:rsidRPr="000A729E">
        <w:rPr>
          <w:rFonts w:ascii="Arial" w:hAnsi="Arial" w:cs="Arial"/>
          <w:color w:val="000000" w:themeColor="text1"/>
        </w:rPr>
        <w:t>.</w:t>
      </w:r>
      <w:r w:rsidR="00E07C94">
        <w:rPr>
          <w:rFonts w:ascii="Arial" w:hAnsi="Arial" w:cs="Arial"/>
          <w:color w:val="000000" w:themeColor="text1"/>
        </w:rPr>
        <w:t xml:space="preserve"> 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Berkenaan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dengan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faktor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pendorong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r w:rsidR="00E07C94">
        <w:rPr>
          <w:rFonts w:ascii="Arial" w:hAnsi="Arial" w:cs="Arial"/>
          <w:color w:val="000000" w:themeColor="text1"/>
        </w:rPr>
        <w:t xml:space="preserve">dan </w:t>
      </w:r>
      <w:proofErr w:type="spellStart"/>
      <w:r w:rsidR="00E07C94">
        <w:rPr>
          <w:rFonts w:ascii="Arial" w:hAnsi="Arial" w:cs="Arial"/>
          <w:color w:val="000000" w:themeColor="text1"/>
        </w:rPr>
        <w:t>penghambat</w:t>
      </w:r>
      <w:proofErr w:type="spellEnd"/>
      <w:r w:rsidR="00E07C94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ca</w:t>
      </w:r>
      <w:r>
        <w:rPr>
          <w:rFonts w:ascii="Arial" w:hAnsi="Arial" w:cs="Arial"/>
          <w:color w:val="000000" w:themeColor="text1"/>
        </w:rPr>
        <w:t>paian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kinerja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pembangunan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misi</w:t>
      </w:r>
      <w:proofErr w:type="spellEnd"/>
      <w:r>
        <w:rPr>
          <w:rFonts w:ascii="Arial" w:hAnsi="Arial" w:cs="Arial"/>
          <w:color w:val="000000" w:themeColor="text1"/>
        </w:rPr>
        <w:t xml:space="preserve"> 5</w:t>
      </w:r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 w:rsidRPr="000A729E">
        <w:rPr>
          <w:rFonts w:ascii="Arial" w:hAnsi="Arial" w:cs="Arial"/>
          <w:color w:val="000000" w:themeColor="text1"/>
        </w:rPr>
        <w:t>dapat</w:t>
      </w:r>
      <w:proofErr w:type="spellEnd"/>
      <w:r w:rsidR="00E07C94" w:rsidRPr="000A729E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>
        <w:rPr>
          <w:rFonts w:ascii="Arial" w:hAnsi="Arial" w:cs="Arial"/>
          <w:color w:val="000000" w:themeColor="text1"/>
        </w:rPr>
        <w:t>terlihat</w:t>
      </w:r>
      <w:proofErr w:type="spellEnd"/>
      <w:r w:rsidR="00E07C94">
        <w:rPr>
          <w:rFonts w:ascii="Arial" w:hAnsi="Arial" w:cs="Arial"/>
          <w:color w:val="000000" w:themeColor="text1"/>
        </w:rPr>
        <w:t xml:space="preserve"> pada </w:t>
      </w:r>
      <w:proofErr w:type="spellStart"/>
      <w:r w:rsidR="00E07C94">
        <w:rPr>
          <w:rFonts w:ascii="Arial" w:hAnsi="Arial" w:cs="Arial"/>
          <w:color w:val="000000" w:themeColor="text1"/>
        </w:rPr>
        <w:t>Tabel</w:t>
      </w:r>
      <w:proofErr w:type="spellEnd"/>
      <w:r w:rsidR="00E07C94">
        <w:rPr>
          <w:rFonts w:ascii="Arial" w:hAnsi="Arial" w:cs="Arial"/>
          <w:color w:val="000000" w:themeColor="text1"/>
        </w:rPr>
        <w:t xml:space="preserve"> di </w:t>
      </w:r>
      <w:proofErr w:type="spellStart"/>
      <w:r w:rsidR="00E07C94">
        <w:rPr>
          <w:rFonts w:ascii="Arial" w:hAnsi="Arial" w:cs="Arial"/>
          <w:color w:val="000000" w:themeColor="text1"/>
        </w:rPr>
        <w:t>bawah</w:t>
      </w:r>
      <w:proofErr w:type="spellEnd"/>
      <w:r w:rsidR="00E07C94">
        <w:rPr>
          <w:rFonts w:ascii="Arial" w:hAnsi="Arial" w:cs="Arial"/>
          <w:color w:val="000000" w:themeColor="text1"/>
        </w:rPr>
        <w:t xml:space="preserve"> </w:t>
      </w:r>
      <w:proofErr w:type="spellStart"/>
      <w:r w:rsidR="00E07C94">
        <w:rPr>
          <w:rFonts w:ascii="Arial" w:hAnsi="Arial" w:cs="Arial"/>
          <w:color w:val="000000" w:themeColor="text1"/>
        </w:rPr>
        <w:t>ini</w:t>
      </w:r>
      <w:proofErr w:type="spellEnd"/>
      <w:r w:rsidR="00E07C94" w:rsidRPr="000A729E">
        <w:rPr>
          <w:rFonts w:ascii="Arial" w:hAnsi="Arial" w:cs="Arial"/>
          <w:color w:val="000000" w:themeColor="text1"/>
        </w:rPr>
        <w:t>:</w:t>
      </w: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  <w:sectPr w:rsidR="002D3F71" w:rsidSect="00630CD9">
          <w:pgSz w:w="11907" w:h="16840" w:code="9"/>
          <w:pgMar w:top="1701" w:right="1418" w:bottom="1701" w:left="1440" w:header="709" w:footer="709" w:gutter="0"/>
          <w:pgNumType w:start="236"/>
          <w:cols w:space="708"/>
          <w:docGrid w:linePitch="360"/>
        </w:sectPr>
      </w:pPr>
    </w:p>
    <w:p w:rsidR="002D3F71" w:rsidRPr="000A729E" w:rsidRDefault="002D3F71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tbl>
      <w:tblPr>
        <w:tblStyle w:val="TableGrid"/>
        <w:tblW w:w="13462" w:type="dxa"/>
        <w:tblLayout w:type="fixed"/>
        <w:tblLook w:val="04A0" w:firstRow="1" w:lastRow="0" w:firstColumn="1" w:lastColumn="0" w:noHBand="0" w:noVBand="1"/>
      </w:tblPr>
      <w:tblGrid>
        <w:gridCol w:w="1562"/>
        <w:gridCol w:w="1694"/>
        <w:gridCol w:w="1701"/>
        <w:gridCol w:w="4110"/>
        <w:gridCol w:w="4395"/>
      </w:tblGrid>
      <w:tr w:rsidR="00D22B14" w:rsidRPr="008F7445" w:rsidTr="00D22B14">
        <w:trPr>
          <w:tblHeader/>
        </w:trPr>
        <w:tc>
          <w:tcPr>
            <w:tcW w:w="1562" w:type="dxa"/>
            <w:vMerge w:val="restart"/>
            <w:vAlign w:val="center"/>
          </w:tcPr>
          <w:p w:rsidR="00D22B14" w:rsidRPr="008F7445" w:rsidRDefault="00D22B14" w:rsidP="00D22B14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Misi</w:t>
            </w:r>
            <w:proofErr w:type="spellEnd"/>
          </w:p>
        </w:tc>
        <w:tc>
          <w:tcPr>
            <w:tcW w:w="1694" w:type="dxa"/>
            <w:vMerge w:val="restart"/>
            <w:vAlign w:val="center"/>
          </w:tcPr>
          <w:p w:rsidR="00D22B14" w:rsidRPr="008F7445" w:rsidRDefault="00D22B14" w:rsidP="00D22B14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Tujuan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22B14" w:rsidRPr="008F7445" w:rsidRDefault="00D22B14" w:rsidP="00D22B14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Sasaran</w:t>
            </w:r>
            <w:proofErr w:type="spellEnd"/>
          </w:p>
        </w:tc>
        <w:tc>
          <w:tcPr>
            <w:tcW w:w="8505" w:type="dxa"/>
            <w:gridSpan w:val="2"/>
            <w:vAlign w:val="center"/>
          </w:tcPr>
          <w:p w:rsidR="00D22B14" w:rsidRPr="008F7445" w:rsidRDefault="00D22B14" w:rsidP="00D22B14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Faktor</w:t>
            </w:r>
            <w:proofErr w:type="spellEnd"/>
          </w:p>
        </w:tc>
      </w:tr>
      <w:tr w:rsidR="00D22B14" w:rsidRPr="008F7445" w:rsidTr="00D22B14">
        <w:trPr>
          <w:tblHeader/>
        </w:trPr>
        <w:tc>
          <w:tcPr>
            <w:tcW w:w="1562" w:type="dxa"/>
            <w:vMerge/>
            <w:vAlign w:val="center"/>
          </w:tcPr>
          <w:p w:rsidR="00D22B14" w:rsidRPr="008F7445" w:rsidRDefault="00D22B14" w:rsidP="00D22B14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1694" w:type="dxa"/>
            <w:vMerge/>
            <w:vAlign w:val="center"/>
          </w:tcPr>
          <w:p w:rsidR="00D22B14" w:rsidRPr="008F7445" w:rsidRDefault="00D22B14" w:rsidP="00D22B14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1701" w:type="dxa"/>
            <w:vMerge/>
            <w:vAlign w:val="center"/>
          </w:tcPr>
          <w:p w:rsidR="00D22B14" w:rsidRPr="008F7445" w:rsidRDefault="00D22B14" w:rsidP="00D22B14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</w:p>
        </w:tc>
        <w:tc>
          <w:tcPr>
            <w:tcW w:w="4110" w:type="dxa"/>
            <w:vAlign w:val="center"/>
          </w:tcPr>
          <w:p w:rsidR="00D22B14" w:rsidRPr="008F7445" w:rsidRDefault="00D22B14" w:rsidP="00D22B14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Pendorong</w:t>
            </w:r>
            <w:proofErr w:type="spellEnd"/>
          </w:p>
        </w:tc>
        <w:tc>
          <w:tcPr>
            <w:tcW w:w="4395" w:type="dxa"/>
            <w:vAlign w:val="center"/>
          </w:tcPr>
          <w:p w:rsidR="00D22B14" w:rsidRPr="008F7445" w:rsidRDefault="00D22B14" w:rsidP="00D22B14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lang w:val="en-ID"/>
              </w:rPr>
            </w:pPr>
            <w:proofErr w:type="spellStart"/>
            <w:r w:rsidRPr="008F7445">
              <w:rPr>
                <w:rFonts w:ascii="Arial" w:hAnsi="Arial" w:cs="Arial"/>
                <w:b/>
                <w:color w:val="000000" w:themeColor="text1"/>
                <w:lang w:val="en-ID"/>
              </w:rPr>
              <w:t>Penghambat</w:t>
            </w:r>
            <w:proofErr w:type="spellEnd"/>
          </w:p>
        </w:tc>
      </w:tr>
      <w:tr w:rsidR="00D22B14" w:rsidRPr="008F7445" w:rsidTr="00D22B14">
        <w:tc>
          <w:tcPr>
            <w:tcW w:w="1562" w:type="dxa"/>
          </w:tcPr>
          <w:p w:rsidR="00D22B14" w:rsidRPr="008F7445" w:rsidRDefault="00C22FFE" w:rsidP="00C22FFE">
            <w:pPr>
              <w:spacing w:after="0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Misi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5</w:t>
            </w:r>
            <w:r w:rsidR="00D22B14">
              <w:rPr>
                <w:rFonts w:ascii="Arial" w:hAnsi="Arial" w:cs="Arial"/>
                <w:color w:val="000000" w:themeColor="text1"/>
                <w:lang w:val="en-ID"/>
              </w:rPr>
              <w:t xml:space="preserve">: </w:t>
            </w:r>
            <w:proofErr w:type="spellStart"/>
            <w:r w:rsidR="00D22B14" w:rsidRPr="008F7445">
              <w:rPr>
                <w:rFonts w:ascii="Arial" w:hAnsi="Arial" w:cs="Arial"/>
                <w:color w:val="000000" w:themeColor="text1"/>
                <w:lang w:val="en-ID"/>
              </w:rPr>
              <w:t>Berdaulat</w:t>
            </w:r>
            <w:proofErr w:type="spellEnd"/>
            <w:r w:rsidR="00D22B14" w:rsidRPr="008F7445"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Dalam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Mewujudkan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Birokrasi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Pemerintahan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Bersih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Profesional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, dan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Berorientasi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Pelayanan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Publik</w:t>
            </w:r>
            <w:proofErr w:type="spellEnd"/>
          </w:p>
        </w:tc>
        <w:tc>
          <w:tcPr>
            <w:tcW w:w="1694" w:type="dxa"/>
          </w:tcPr>
          <w:p w:rsidR="00D22B14" w:rsidRPr="00291E20" w:rsidRDefault="00C22FFE" w:rsidP="00D22B14">
            <w:pPr>
              <w:pStyle w:val="ListParagraph"/>
              <w:numPr>
                <w:ilvl w:val="0"/>
                <w:numId w:val="1"/>
              </w:numPr>
              <w:spacing w:after="0"/>
              <w:ind w:left="170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 w:rsidRPr="00C24AE1">
              <w:rPr>
                <w:rFonts w:ascii="Arial" w:eastAsia="Times New Roman" w:hAnsi="Arial" w:cs="Arial"/>
                <w:bCs/>
                <w:color w:val="000000"/>
              </w:rPr>
              <w:t>M</w:t>
            </w:r>
            <w:r>
              <w:rPr>
                <w:rFonts w:ascii="Arial" w:eastAsia="Times New Roman" w:hAnsi="Arial" w:cs="Arial"/>
                <w:bCs/>
                <w:color w:val="000000"/>
              </w:rPr>
              <w:t>ewujudkan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</w:rPr>
              <w:t>birokrasi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</w:rPr>
              <w:t>pemerintahan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</w:rPr>
              <w:t xml:space="preserve"> yang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</w:rPr>
              <w:t>berfsih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</w:rPr>
              <w:t xml:space="preserve">, professional, dan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</w:rPr>
              <w:t>berorientasi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</w:rPr>
              <w:t>pelayanan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</w:rPr>
              <w:t>publik</w:t>
            </w:r>
            <w:proofErr w:type="spellEnd"/>
          </w:p>
        </w:tc>
        <w:tc>
          <w:tcPr>
            <w:tcW w:w="1701" w:type="dxa"/>
          </w:tcPr>
          <w:p w:rsidR="00D22B14" w:rsidRPr="00291E20" w:rsidRDefault="00C22FFE" w:rsidP="002C17BE">
            <w:pPr>
              <w:pStyle w:val="ListParagraph"/>
              <w:numPr>
                <w:ilvl w:val="0"/>
                <w:numId w:val="86"/>
              </w:numPr>
              <w:spacing w:after="0"/>
              <w:ind w:left="318" w:hanging="318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Terwujudnya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birokrasi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efektif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efesien</w:t>
            </w:r>
            <w:proofErr w:type="spellEnd"/>
          </w:p>
        </w:tc>
        <w:tc>
          <w:tcPr>
            <w:tcW w:w="4110" w:type="dxa"/>
          </w:tcPr>
          <w:p w:rsidR="008F72F1" w:rsidRDefault="008F72F1" w:rsidP="008F72F1">
            <w:pPr>
              <w:spacing w:after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faktor</w:t>
            </w:r>
            <w:proofErr w:type="spellEnd"/>
            <w:r>
              <w:rPr>
                <w:rFonts w:ascii="Arial" w:hAnsi="Arial" w:cs="Arial"/>
              </w:rPr>
              <w:t xml:space="preserve"> internal </w:t>
            </w:r>
            <w:proofErr w:type="spellStart"/>
            <w:r>
              <w:rPr>
                <w:rFonts w:ascii="Arial" w:hAnsi="Arial" w:cs="Arial"/>
              </w:rPr>
              <w:t>pendorong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 </w:t>
            </w:r>
            <w:proofErr w:type="spellStart"/>
            <w:r>
              <w:rPr>
                <w:rFonts w:ascii="Arial" w:hAnsi="Arial" w:cs="Arial"/>
              </w:rPr>
              <w:t>meliputi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8F72F1" w:rsidRDefault="008F72F1" w:rsidP="002C17BE">
            <w:pPr>
              <w:pStyle w:val="ListParagraph"/>
              <w:numPr>
                <w:ilvl w:val="0"/>
                <w:numId w:val="85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Ketepatan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penentuan</w:t>
            </w:r>
            <w:proofErr w:type="spellEnd"/>
            <w:r>
              <w:rPr>
                <w:rFonts w:ascii="Arial" w:hAnsi="Arial" w:cs="Arial"/>
              </w:rPr>
              <w:t xml:space="preserve"> program,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indikatornya</w:t>
            </w:r>
            <w:proofErr w:type="spellEnd"/>
            <w:r>
              <w:rPr>
                <w:rFonts w:ascii="Arial" w:hAnsi="Arial" w:cs="Arial"/>
              </w:rPr>
              <w:t xml:space="preserve">. Pada </w:t>
            </w:r>
            <w:proofErr w:type="spellStart"/>
            <w:r>
              <w:rPr>
                <w:rFonts w:ascii="Arial" w:hAnsi="Arial" w:cs="Arial"/>
              </w:rPr>
              <w:t>prinsipnya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hampir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seluruh</w:t>
            </w:r>
            <w:proofErr w:type="spellEnd"/>
            <w:r>
              <w:rPr>
                <w:rFonts w:ascii="Arial" w:hAnsi="Arial" w:cs="Arial"/>
              </w:rPr>
              <w:t xml:space="preserve"> program,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indikator</w:t>
            </w:r>
            <w:proofErr w:type="spellEnd"/>
            <w:r>
              <w:rPr>
                <w:rFonts w:ascii="Arial" w:hAnsi="Arial" w:cs="Arial"/>
              </w:rPr>
              <w:t xml:space="preserve"> pada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 </w:t>
            </w:r>
            <w:proofErr w:type="spellStart"/>
            <w:r>
              <w:rPr>
                <w:rFonts w:ascii="Arial" w:hAnsi="Arial" w:cs="Arial"/>
              </w:rPr>
              <w:t>memiliki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korelasi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sasaran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tujuan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perhitungan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diketahui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bahwa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mementukan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perhitungan</w:t>
            </w:r>
            <w:proofErr w:type="spellEnd"/>
            <w:r>
              <w:rPr>
                <w:rFonts w:ascii="Arial" w:hAnsi="Arial" w:cs="Arial"/>
              </w:rPr>
              <w:t xml:space="preserve"> pada </w:t>
            </w:r>
            <w:proofErr w:type="spellStart"/>
            <w:r>
              <w:rPr>
                <w:rFonts w:ascii="Arial" w:hAnsi="Arial" w:cs="Arial"/>
              </w:rPr>
              <w:t>akhirnya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mendorong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tujuan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hendak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dicapai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sepanjang</w:t>
            </w:r>
            <w:proofErr w:type="spellEnd"/>
            <w:r>
              <w:rPr>
                <w:rFonts w:ascii="Arial" w:hAnsi="Arial" w:cs="Arial"/>
              </w:rPr>
              <w:t xml:space="preserve"> program dan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tersebut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dilaksanakan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8F72F1" w:rsidRPr="00DF0239" w:rsidRDefault="008F72F1" w:rsidP="002C17BE">
            <w:pPr>
              <w:pStyle w:val="ListParagraph"/>
              <w:numPr>
                <w:ilvl w:val="0"/>
                <w:numId w:val="85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DF0239">
              <w:rPr>
                <w:rFonts w:ascii="Arial" w:hAnsi="Arial" w:cs="Arial"/>
              </w:rPr>
              <w:t>Ketersedian</w:t>
            </w:r>
            <w:proofErr w:type="spellEnd"/>
            <w:r w:rsidRPr="00DF0239">
              <w:rPr>
                <w:rFonts w:ascii="Arial" w:hAnsi="Arial" w:cs="Arial"/>
              </w:rPr>
              <w:t xml:space="preserve"> dana</w:t>
            </w:r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Anggaran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mencukupi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melaksanakan</w:t>
            </w:r>
            <w:proofErr w:type="spellEnd"/>
            <w:r>
              <w:rPr>
                <w:rFonts w:ascii="Arial" w:hAnsi="Arial" w:cs="Arial"/>
              </w:rPr>
              <w:t xml:space="preserve"> program dan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membuat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bagi</w:t>
            </w:r>
            <w:proofErr w:type="spellEnd"/>
            <w:r>
              <w:rPr>
                <w:rFonts w:ascii="Arial" w:hAnsi="Arial" w:cs="Arial"/>
              </w:rPr>
              <w:t xml:space="preserve"> OPD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merealisasikan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5. Hal </w:t>
            </w:r>
            <w:proofErr w:type="spellStart"/>
            <w:r>
              <w:rPr>
                <w:rFonts w:ascii="Arial" w:hAnsi="Arial" w:cs="Arial"/>
              </w:rPr>
              <w:t>ini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membuat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ketersediaan</w:t>
            </w:r>
            <w:proofErr w:type="spellEnd"/>
            <w:r>
              <w:rPr>
                <w:rFonts w:ascii="Arial" w:hAnsi="Arial" w:cs="Arial"/>
              </w:rPr>
              <w:t xml:space="preserve"> dana </w:t>
            </w:r>
            <w:proofErr w:type="spellStart"/>
            <w:r>
              <w:rPr>
                <w:rFonts w:ascii="Arial" w:hAnsi="Arial" w:cs="Arial"/>
              </w:rPr>
              <w:t>menjadi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faktor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pendorong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5.</w:t>
            </w:r>
          </w:p>
          <w:p w:rsidR="008F72F1" w:rsidRPr="00DF0239" w:rsidRDefault="008F72F1" w:rsidP="002C17BE">
            <w:pPr>
              <w:pStyle w:val="ListParagraph"/>
              <w:numPr>
                <w:ilvl w:val="0"/>
                <w:numId w:val="85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Sumber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Manusia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tersedia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; </w:t>
            </w:r>
            <w:r w:rsidRPr="00DF0239">
              <w:rPr>
                <w:rFonts w:ascii="Arial" w:hAnsi="Arial" w:cs="Arial"/>
              </w:rPr>
              <w:t>dan</w:t>
            </w:r>
          </w:p>
          <w:p w:rsidR="00D22B14" w:rsidRDefault="008F72F1" w:rsidP="002C17BE">
            <w:pPr>
              <w:pStyle w:val="ListParagraph"/>
              <w:numPr>
                <w:ilvl w:val="0"/>
                <w:numId w:val="85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DF0239">
              <w:rPr>
                <w:rFonts w:ascii="Arial" w:hAnsi="Arial" w:cs="Arial"/>
              </w:rPr>
              <w:t>Struktur</w:t>
            </w:r>
            <w:proofErr w:type="spellEnd"/>
            <w:r w:rsidRPr="00DF0239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</w:t>
            </w:r>
            <w:r w:rsidRPr="00DF0239">
              <w:rPr>
                <w:rFonts w:ascii="Arial" w:hAnsi="Arial" w:cs="Arial"/>
              </w:rPr>
              <w:t>rganisasi</w:t>
            </w:r>
            <w:proofErr w:type="spellEnd"/>
            <w:r w:rsidRPr="00DF0239">
              <w:rPr>
                <w:rFonts w:ascii="Arial" w:hAnsi="Arial" w:cs="Arial"/>
              </w:rPr>
              <w:t xml:space="preserve"> yang </w:t>
            </w:r>
            <w:proofErr w:type="spellStart"/>
            <w:r w:rsidRPr="00DF0239">
              <w:rPr>
                <w:rFonts w:ascii="Arial" w:hAnsi="Arial" w:cs="Arial"/>
              </w:rPr>
              <w:t>proporsional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lastRenderedPageBreak/>
              <w:t>daerah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sebagaimana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ditentukan</w:t>
            </w:r>
            <w:proofErr w:type="spellEnd"/>
            <w:r>
              <w:rPr>
                <w:rFonts w:ascii="Arial" w:hAnsi="Arial" w:cs="Arial"/>
              </w:rPr>
              <w:t xml:space="preserve"> oleh </w:t>
            </w:r>
            <w:proofErr w:type="spellStart"/>
            <w:r>
              <w:rPr>
                <w:rFonts w:ascii="Arial" w:hAnsi="Arial" w:cs="Arial"/>
              </w:rPr>
              <w:t>peraturan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perundang-undangan</w:t>
            </w:r>
            <w:proofErr w:type="spellEnd"/>
          </w:p>
          <w:p w:rsidR="008F72F1" w:rsidRDefault="008F72F1" w:rsidP="008F72F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F72F1" w:rsidRPr="002D3799" w:rsidRDefault="008F72F1" w:rsidP="008F72F1">
            <w:pPr>
              <w:spacing w:after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</w:t>
            </w:r>
            <w:r w:rsidRPr="002D3799">
              <w:rPr>
                <w:rFonts w:ascii="Arial" w:hAnsi="Arial" w:cs="Arial"/>
              </w:rPr>
              <w:t>aktor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eksternal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pendorong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capaian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pembangunan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misi</w:t>
            </w:r>
            <w:proofErr w:type="spellEnd"/>
            <w:r w:rsidRPr="002D3799">
              <w:rPr>
                <w:rFonts w:ascii="Arial" w:hAnsi="Arial" w:cs="Arial"/>
              </w:rPr>
              <w:t xml:space="preserve"> 5 </w:t>
            </w:r>
            <w:proofErr w:type="spellStart"/>
            <w:r w:rsidRPr="002D3799">
              <w:rPr>
                <w:rFonts w:ascii="Arial" w:hAnsi="Arial" w:cs="Arial"/>
              </w:rPr>
              <w:t>meliputi</w:t>
            </w:r>
            <w:proofErr w:type="spellEnd"/>
            <w:r w:rsidRPr="002D3799">
              <w:rPr>
                <w:rFonts w:ascii="Arial" w:hAnsi="Arial" w:cs="Arial"/>
              </w:rPr>
              <w:t>:</w:t>
            </w:r>
          </w:p>
          <w:p w:rsidR="008F72F1" w:rsidRPr="002D3799" w:rsidRDefault="008F72F1" w:rsidP="002C17BE">
            <w:pPr>
              <w:pStyle w:val="ListParagraph"/>
              <w:numPr>
                <w:ilvl w:val="0"/>
                <w:numId w:val="87"/>
              </w:numPr>
              <w:spacing w:after="0" w:line="276" w:lineRule="auto"/>
              <w:ind w:left="316" w:hanging="316"/>
              <w:jc w:val="both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Kesedian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instrumen-instrumen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hukum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mengikat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mewujudkan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pembangunan</w:t>
            </w:r>
            <w:proofErr w:type="spellEnd"/>
            <w:r w:rsidRPr="002D3799">
              <w:rPr>
                <w:rFonts w:ascii="Arial" w:hAnsi="Arial" w:cs="Arial"/>
              </w:rPr>
              <w:t xml:space="preserve">. </w:t>
            </w:r>
            <w:proofErr w:type="spellStart"/>
            <w:r w:rsidRPr="002D3799">
              <w:rPr>
                <w:rFonts w:ascii="Arial" w:hAnsi="Arial" w:cs="Arial"/>
              </w:rPr>
              <w:t>Diantara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instrumen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hukum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sebagaimana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dimaksud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yakni</w:t>
            </w:r>
            <w:proofErr w:type="spellEnd"/>
            <w:r w:rsidRPr="002D3799">
              <w:rPr>
                <w:rFonts w:ascii="Arial" w:hAnsi="Arial" w:cs="Arial"/>
              </w:rPr>
              <w:t>:</w:t>
            </w:r>
          </w:p>
          <w:p w:rsidR="008F72F1" w:rsidRPr="002D3799" w:rsidRDefault="008F72F1" w:rsidP="002C17BE">
            <w:pPr>
              <w:pStyle w:val="ListParagraph"/>
              <w:numPr>
                <w:ilvl w:val="1"/>
                <w:numId w:val="87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28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1999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Penyelenggaraan</w:t>
            </w:r>
            <w:proofErr w:type="spellEnd"/>
            <w:r w:rsidRPr="002D3799">
              <w:rPr>
                <w:rFonts w:ascii="Arial" w:hAnsi="Arial" w:cs="Arial"/>
              </w:rPr>
              <w:t xml:space="preserve"> Negara yang </w:t>
            </w:r>
            <w:proofErr w:type="spellStart"/>
            <w:r w:rsidRPr="002D3799">
              <w:rPr>
                <w:rFonts w:ascii="Arial" w:hAnsi="Arial" w:cs="Arial"/>
              </w:rPr>
              <w:t>Bersih</w:t>
            </w:r>
            <w:proofErr w:type="spellEnd"/>
            <w:r w:rsidRPr="002D3799">
              <w:rPr>
                <w:rFonts w:ascii="Arial" w:hAnsi="Arial" w:cs="Arial"/>
              </w:rPr>
              <w:t xml:space="preserve"> dan </w:t>
            </w:r>
            <w:proofErr w:type="spellStart"/>
            <w:r w:rsidRPr="002D3799">
              <w:rPr>
                <w:rFonts w:ascii="Arial" w:hAnsi="Arial" w:cs="Arial"/>
              </w:rPr>
              <w:t>Bebas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dari</w:t>
            </w:r>
            <w:proofErr w:type="spellEnd"/>
            <w:r w:rsidRPr="002D3799">
              <w:rPr>
                <w:rFonts w:ascii="Arial" w:hAnsi="Arial" w:cs="Arial"/>
              </w:rPr>
              <w:t xml:space="preserve"> KKN.</w:t>
            </w:r>
          </w:p>
          <w:p w:rsidR="008F72F1" w:rsidRPr="002D3799" w:rsidRDefault="008F72F1" w:rsidP="002C17BE">
            <w:pPr>
              <w:pStyle w:val="ListParagraph"/>
              <w:numPr>
                <w:ilvl w:val="1"/>
                <w:numId w:val="87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14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Keterbukaan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Informasi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8F72F1" w:rsidRPr="002D3799" w:rsidRDefault="008F72F1" w:rsidP="002C17BE">
            <w:pPr>
              <w:pStyle w:val="ListParagraph"/>
              <w:numPr>
                <w:ilvl w:val="1"/>
                <w:numId w:val="87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37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Ombudsman </w:t>
            </w:r>
            <w:proofErr w:type="spellStart"/>
            <w:r w:rsidRPr="002D3799">
              <w:rPr>
                <w:rFonts w:ascii="Arial" w:hAnsi="Arial" w:cs="Arial"/>
              </w:rPr>
              <w:t>Republik</w:t>
            </w:r>
            <w:proofErr w:type="spellEnd"/>
            <w:r w:rsidRPr="002D3799">
              <w:rPr>
                <w:rFonts w:ascii="Arial" w:hAnsi="Arial" w:cs="Arial"/>
              </w:rPr>
              <w:t xml:space="preserve"> Indonesia;</w:t>
            </w:r>
          </w:p>
          <w:p w:rsidR="008F72F1" w:rsidRPr="002D3799" w:rsidRDefault="008F72F1" w:rsidP="002C17BE">
            <w:pPr>
              <w:pStyle w:val="ListParagraph"/>
              <w:numPr>
                <w:ilvl w:val="1"/>
                <w:numId w:val="87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25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2009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8F72F1" w:rsidRPr="002D3799" w:rsidRDefault="008F72F1" w:rsidP="002C17BE">
            <w:pPr>
              <w:pStyle w:val="ListParagraph"/>
              <w:numPr>
                <w:ilvl w:val="1"/>
                <w:numId w:val="87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Presiden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81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2010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Grand Design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2010-2025.</w:t>
            </w:r>
          </w:p>
          <w:p w:rsidR="008F72F1" w:rsidRPr="002D3799" w:rsidRDefault="008F72F1" w:rsidP="002C17BE">
            <w:pPr>
              <w:pStyle w:val="ListParagraph"/>
              <w:numPr>
                <w:ilvl w:val="1"/>
                <w:numId w:val="87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15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lastRenderedPageBreak/>
              <w:t>Pedoman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Umum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8F72F1" w:rsidRPr="002D3799" w:rsidRDefault="008F72F1" w:rsidP="002C17BE">
            <w:pPr>
              <w:pStyle w:val="ListParagraph"/>
              <w:numPr>
                <w:ilvl w:val="1"/>
                <w:numId w:val="87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Negara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dan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9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2011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Pedoman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Penyusunan</w:t>
            </w:r>
            <w:proofErr w:type="spellEnd"/>
            <w:r w:rsidRPr="002D3799">
              <w:rPr>
                <w:rFonts w:ascii="Arial" w:hAnsi="Arial" w:cs="Arial"/>
              </w:rPr>
              <w:t xml:space="preserve"> Road Map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Kementerian/Lembaga dan </w:t>
            </w:r>
            <w:proofErr w:type="spellStart"/>
            <w:r w:rsidRPr="002D3799">
              <w:rPr>
                <w:rFonts w:ascii="Arial" w:hAnsi="Arial" w:cs="Arial"/>
              </w:rPr>
              <w:t>Pemerintah</w:t>
            </w:r>
            <w:proofErr w:type="spellEnd"/>
            <w:r w:rsidRPr="002D3799">
              <w:rPr>
                <w:rFonts w:ascii="Arial" w:hAnsi="Arial" w:cs="Arial"/>
              </w:rPr>
              <w:t xml:space="preserve"> Daerah.</w:t>
            </w:r>
          </w:p>
          <w:p w:rsidR="008F72F1" w:rsidRPr="002D3799" w:rsidRDefault="008F72F1" w:rsidP="002C17BE">
            <w:pPr>
              <w:pStyle w:val="ListParagraph"/>
              <w:numPr>
                <w:ilvl w:val="1"/>
                <w:numId w:val="87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dan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15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2014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Pedoman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Standar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8F72F1" w:rsidRPr="002D3799" w:rsidRDefault="008F72F1" w:rsidP="002C17BE">
            <w:pPr>
              <w:pStyle w:val="ListParagraph"/>
              <w:numPr>
                <w:ilvl w:val="1"/>
                <w:numId w:val="87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dan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11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2015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Road Map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8F72F1" w:rsidRPr="002D3799" w:rsidRDefault="008F72F1" w:rsidP="002C17BE">
            <w:pPr>
              <w:pStyle w:val="ListParagraph"/>
              <w:numPr>
                <w:ilvl w:val="1"/>
                <w:numId w:val="87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Pemerintah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2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Standar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Minimal (SPM).</w:t>
            </w:r>
          </w:p>
          <w:p w:rsidR="008F72F1" w:rsidRPr="002D3799" w:rsidRDefault="008F72F1" w:rsidP="002C17BE">
            <w:pPr>
              <w:pStyle w:val="ListParagraph"/>
              <w:numPr>
                <w:ilvl w:val="1"/>
                <w:numId w:val="87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Dalam</w:t>
            </w:r>
            <w:proofErr w:type="spellEnd"/>
            <w:r w:rsidRPr="002D3799">
              <w:rPr>
                <w:rFonts w:ascii="Arial" w:hAnsi="Arial" w:cs="Arial"/>
              </w:rPr>
              <w:t xml:space="preserve"> Negeri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100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Penerapan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Standar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Minimal.</w:t>
            </w:r>
          </w:p>
          <w:p w:rsidR="008F72F1" w:rsidRPr="008F72F1" w:rsidRDefault="008F72F1" w:rsidP="002C17BE">
            <w:pPr>
              <w:pStyle w:val="ListParagraph"/>
              <w:numPr>
                <w:ilvl w:val="0"/>
                <w:numId w:val="87"/>
              </w:numPr>
              <w:spacing w:after="0" w:line="276" w:lineRule="auto"/>
              <w:ind w:left="316" w:hanging="284"/>
              <w:jc w:val="both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Partisipasi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 (</w:t>
            </w:r>
            <w:proofErr w:type="spellStart"/>
            <w:r w:rsidRPr="002D3799">
              <w:rPr>
                <w:rFonts w:ascii="Arial" w:hAnsi="Arial" w:cs="Arial"/>
              </w:rPr>
              <w:t>masyarakat</w:t>
            </w:r>
            <w:proofErr w:type="spellEnd"/>
            <w:r w:rsidRPr="002D3799">
              <w:rPr>
                <w:rFonts w:ascii="Arial" w:hAnsi="Arial" w:cs="Arial"/>
              </w:rPr>
              <w:t xml:space="preserve">). </w:t>
            </w:r>
            <w:proofErr w:type="spellStart"/>
            <w:r w:rsidRPr="002D3799">
              <w:rPr>
                <w:rFonts w:ascii="Arial" w:hAnsi="Arial" w:cs="Arial"/>
              </w:rPr>
              <w:t>Bagaimanapun</w:t>
            </w:r>
            <w:proofErr w:type="spellEnd"/>
            <w:r w:rsidRPr="002D3799">
              <w:rPr>
                <w:rFonts w:ascii="Arial" w:hAnsi="Arial" w:cs="Arial"/>
              </w:rPr>
              <w:t xml:space="preserve">, </w:t>
            </w:r>
            <w:proofErr w:type="spellStart"/>
            <w:r w:rsidRPr="002D3799">
              <w:rPr>
                <w:rFonts w:ascii="Arial" w:hAnsi="Arial" w:cs="Arial"/>
              </w:rPr>
              <w:t>keterlibatan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tidak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dapat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dikesampingkan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dalam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upaya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mewujudkan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pemerintahan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bersih</w:t>
            </w:r>
            <w:proofErr w:type="spellEnd"/>
            <w:r w:rsidRPr="002D3799">
              <w:rPr>
                <w:rFonts w:ascii="Arial" w:hAnsi="Arial" w:cs="Arial"/>
              </w:rPr>
              <w:t xml:space="preserve">, </w:t>
            </w:r>
            <w:proofErr w:type="spellStart"/>
            <w:r w:rsidRPr="002D3799">
              <w:rPr>
                <w:rFonts w:ascii="Arial" w:hAnsi="Arial" w:cs="Arial"/>
              </w:rPr>
              <w:t>profesional</w:t>
            </w:r>
            <w:proofErr w:type="spellEnd"/>
            <w:r w:rsidRPr="002D3799">
              <w:rPr>
                <w:rFonts w:ascii="Arial" w:hAnsi="Arial" w:cs="Arial"/>
              </w:rPr>
              <w:t xml:space="preserve"> dan </w:t>
            </w:r>
            <w:proofErr w:type="spellStart"/>
            <w:r w:rsidRPr="002D3799">
              <w:rPr>
                <w:rFonts w:ascii="Arial" w:hAnsi="Arial" w:cs="Arial"/>
              </w:rPr>
              <w:t>berorientasi</w:t>
            </w:r>
            <w:proofErr w:type="spellEnd"/>
            <w:r w:rsidRPr="002D3799">
              <w:rPr>
                <w:rFonts w:ascii="Arial" w:hAnsi="Arial" w:cs="Arial"/>
              </w:rPr>
              <w:t xml:space="preserve"> pada </w:t>
            </w:r>
            <w:proofErr w:type="spellStart"/>
            <w:r w:rsidRPr="002D3799">
              <w:rPr>
                <w:rFonts w:ascii="Arial" w:hAnsi="Arial" w:cs="Arial"/>
              </w:rPr>
              <w:lastRenderedPageBreak/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. </w:t>
            </w:r>
            <w:proofErr w:type="spellStart"/>
            <w:r w:rsidRPr="002D3799">
              <w:rPr>
                <w:rFonts w:ascii="Arial" w:hAnsi="Arial" w:cs="Arial"/>
              </w:rPr>
              <w:t>Tidak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sedikit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instrumen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hukum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memberi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ruang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bagi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 (</w:t>
            </w:r>
            <w:proofErr w:type="spellStart"/>
            <w:r w:rsidRPr="002D3799">
              <w:rPr>
                <w:rFonts w:ascii="Arial" w:hAnsi="Arial" w:cs="Arial"/>
              </w:rPr>
              <w:t>masyarakat</w:t>
            </w:r>
            <w:proofErr w:type="spellEnd"/>
            <w:r w:rsidRPr="002D3799">
              <w:rPr>
                <w:rFonts w:ascii="Arial" w:hAnsi="Arial" w:cs="Arial"/>
              </w:rPr>
              <w:t xml:space="preserve">)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berpartisipasi</w:t>
            </w:r>
            <w:proofErr w:type="spellEnd"/>
            <w:r w:rsidRPr="002D3799">
              <w:rPr>
                <w:rFonts w:ascii="Arial" w:hAnsi="Arial" w:cs="Arial"/>
              </w:rPr>
              <w:t xml:space="preserve"> dan </w:t>
            </w:r>
            <w:proofErr w:type="spellStart"/>
            <w:r w:rsidRPr="002D3799">
              <w:rPr>
                <w:rFonts w:ascii="Arial" w:hAnsi="Arial" w:cs="Arial"/>
              </w:rPr>
              <w:t>menjadi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bagian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dari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keberhasilan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kerja-kerja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pemerintah</w:t>
            </w:r>
            <w:proofErr w:type="spellEnd"/>
            <w:r w:rsidRPr="002D3799">
              <w:rPr>
                <w:rFonts w:ascii="Arial" w:hAnsi="Arial" w:cs="Arial"/>
              </w:rPr>
              <w:t xml:space="preserve">, </w:t>
            </w:r>
            <w:proofErr w:type="spellStart"/>
            <w:r w:rsidRPr="002D3799">
              <w:rPr>
                <w:rFonts w:ascii="Arial" w:hAnsi="Arial" w:cs="Arial"/>
              </w:rPr>
              <w:t>baik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dilevel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pusat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maupun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daerah</w:t>
            </w:r>
            <w:proofErr w:type="spellEnd"/>
            <w:r w:rsidRPr="002D3799">
              <w:rPr>
                <w:rFonts w:ascii="Arial" w:hAnsi="Arial" w:cs="Arial"/>
              </w:rPr>
              <w:t xml:space="preserve">. Hal </w:t>
            </w:r>
            <w:proofErr w:type="spellStart"/>
            <w:r w:rsidRPr="002D3799">
              <w:rPr>
                <w:rFonts w:ascii="Arial" w:hAnsi="Arial" w:cs="Arial"/>
              </w:rPr>
              <w:t>inilah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seyogyanya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harus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disikapi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secara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bijak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kemudian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mampu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dikonversi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sebagai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faktor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pendorong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bersifat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eksternal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mencapai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pembangunan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misi</w:t>
            </w:r>
            <w:proofErr w:type="spellEnd"/>
            <w:r w:rsidRPr="002D3799">
              <w:rPr>
                <w:rFonts w:ascii="Arial" w:hAnsi="Arial" w:cs="Arial"/>
              </w:rPr>
              <w:t xml:space="preserve"> 5.</w:t>
            </w:r>
          </w:p>
        </w:tc>
        <w:tc>
          <w:tcPr>
            <w:tcW w:w="4395" w:type="dxa"/>
          </w:tcPr>
          <w:p w:rsidR="008F72F1" w:rsidRPr="002F58D7" w:rsidRDefault="008F72F1" w:rsidP="002C17BE">
            <w:pPr>
              <w:pStyle w:val="ListParagraph"/>
              <w:numPr>
                <w:ilvl w:val="1"/>
                <w:numId w:val="88"/>
              </w:numPr>
              <w:spacing w:after="0" w:line="276" w:lineRule="auto"/>
              <w:ind w:left="317" w:hanging="284"/>
              <w:rPr>
                <w:rFonts w:ascii="Arial" w:hAnsi="Arial" w:cs="Arial"/>
              </w:rPr>
            </w:pPr>
            <w:proofErr w:type="spellStart"/>
            <w:r w:rsidRPr="00D15C73">
              <w:rPr>
                <w:rFonts w:ascii="Arial" w:hAnsi="Arial" w:cs="Arial"/>
              </w:rPr>
              <w:lastRenderedPageBreak/>
              <w:t>Sistem</w:t>
            </w:r>
            <w:proofErr w:type="spellEnd"/>
            <w:r w:rsidRPr="00D15C73">
              <w:rPr>
                <w:rFonts w:ascii="Arial" w:hAnsi="Arial" w:cs="Arial"/>
              </w:rPr>
              <w:t xml:space="preserve"> </w:t>
            </w:r>
            <w:proofErr w:type="spellStart"/>
            <w:r w:rsidRPr="00D15C73">
              <w:rPr>
                <w:rFonts w:ascii="Arial" w:hAnsi="Arial" w:cs="Arial"/>
              </w:rPr>
              <w:t>Evaluasi</w:t>
            </w:r>
            <w:proofErr w:type="spellEnd"/>
            <w:r w:rsidRPr="00D15C73">
              <w:rPr>
                <w:rFonts w:ascii="Arial" w:hAnsi="Arial" w:cs="Arial"/>
              </w:rPr>
              <w:t xml:space="preserve"> Intern </w:t>
            </w:r>
            <w:proofErr w:type="spellStart"/>
            <w:r w:rsidRPr="00D15C73">
              <w:rPr>
                <w:rFonts w:ascii="Arial" w:hAnsi="Arial" w:cs="Arial"/>
              </w:rPr>
              <w:t>Perangkat</w:t>
            </w:r>
            <w:proofErr w:type="spellEnd"/>
            <w:r w:rsidRPr="00D15C73">
              <w:rPr>
                <w:rFonts w:ascii="Arial" w:hAnsi="Arial" w:cs="Arial"/>
              </w:rPr>
              <w:t xml:space="preserve"> Daerah </w:t>
            </w:r>
            <w:proofErr w:type="spellStart"/>
            <w:r w:rsidRPr="00D15C73">
              <w:rPr>
                <w:rFonts w:ascii="Arial" w:hAnsi="Arial" w:cs="Arial"/>
              </w:rPr>
              <w:t>Belum</w:t>
            </w:r>
            <w:proofErr w:type="spellEnd"/>
            <w:r w:rsidRPr="00D15C73">
              <w:rPr>
                <w:rFonts w:ascii="Arial" w:hAnsi="Arial" w:cs="Arial"/>
              </w:rPr>
              <w:t xml:space="preserve"> </w:t>
            </w:r>
            <w:proofErr w:type="spellStart"/>
            <w:r w:rsidRPr="00D15C73">
              <w:rPr>
                <w:rFonts w:ascii="Arial" w:hAnsi="Arial" w:cs="Arial"/>
              </w:rPr>
              <w:t>Berjalan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8F72F1" w:rsidRDefault="008F72F1" w:rsidP="002C17BE">
            <w:pPr>
              <w:pStyle w:val="ListParagraph"/>
              <w:numPr>
                <w:ilvl w:val="1"/>
                <w:numId w:val="88"/>
              </w:numPr>
              <w:spacing w:after="0" w:line="276" w:lineRule="auto"/>
              <w:ind w:left="317" w:hanging="284"/>
              <w:rPr>
                <w:rFonts w:ascii="Arial" w:hAnsi="Arial" w:cs="Arial"/>
              </w:rPr>
            </w:pPr>
            <w:proofErr w:type="spellStart"/>
            <w:r w:rsidRPr="00D15C73">
              <w:rPr>
                <w:rFonts w:ascii="Arial" w:hAnsi="Arial" w:cs="Arial"/>
              </w:rPr>
              <w:t>Sebagian</w:t>
            </w:r>
            <w:proofErr w:type="spellEnd"/>
            <w:r w:rsidRPr="00D15C73">
              <w:rPr>
                <w:rFonts w:ascii="Arial" w:hAnsi="Arial" w:cs="Arial"/>
              </w:rPr>
              <w:t xml:space="preserve"> </w:t>
            </w:r>
            <w:proofErr w:type="spellStart"/>
            <w:r w:rsidRPr="00D15C73">
              <w:rPr>
                <w:rFonts w:ascii="Arial" w:hAnsi="Arial" w:cs="Arial"/>
              </w:rPr>
              <w:t>Besar</w:t>
            </w:r>
            <w:proofErr w:type="spellEnd"/>
            <w:r w:rsidRPr="00D15C73">
              <w:rPr>
                <w:rFonts w:ascii="Arial" w:hAnsi="Arial" w:cs="Arial"/>
              </w:rPr>
              <w:t xml:space="preserve"> </w:t>
            </w:r>
            <w:proofErr w:type="spellStart"/>
            <w:r w:rsidRPr="00D15C73">
              <w:rPr>
                <w:rFonts w:ascii="Arial" w:hAnsi="Arial" w:cs="Arial"/>
              </w:rPr>
              <w:t>Perangkat</w:t>
            </w:r>
            <w:proofErr w:type="spellEnd"/>
            <w:r w:rsidRPr="00D15C73">
              <w:rPr>
                <w:rFonts w:ascii="Arial" w:hAnsi="Arial" w:cs="Arial"/>
              </w:rPr>
              <w:t xml:space="preserve"> Daerah </w:t>
            </w:r>
            <w:proofErr w:type="spellStart"/>
            <w:r w:rsidRPr="00D15C73">
              <w:rPr>
                <w:rFonts w:ascii="Arial" w:hAnsi="Arial" w:cs="Arial"/>
              </w:rPr>
              <w:t>Belum</w:t>
            </w:r>
            <w:proofErr w:type="spellEnd"/>
            <w:r w:rsidRPr="00D15C73">
              <w:rPr>
                <w:rFonts w:ascii="Arial" w:hAnsi="Arial" w:cs="Arial"/>
              </w:rPr>
              <w:t xml:space="preserve"> </w:t>
            </w:r>
            <w:proofErr w:type="spellStart"/>
            <w:r w:rsidRPr="00D15C73">
              <w:rPr>
                <w:rFonts w:ascii="Arial" w:hAnsi="Arial" w:cs="Arial"/>
              </w:rPr>
              <w:t>menyusun</w:t>
            </w:r>
            <w:proofErr w:type="spellEnd"/>
            <w:r w:rsidRPr="00D15C73">
              <w:rPr>
                <w:rFonts w:ascii="Arial" w:hAnsi="Arial" w:cs="Arial"/>
              </w:rPr>
              <w:t xml:space="preserve"> Cascading </w:t>
            </w:r>
            <w:proofErr w:type="spellStart"/>
            <w:r w:rsidRPr="00D15C73"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D22B14" w:rsidRDefault="008F72F1" w:rsidP="002C17BE">
            <w:pPr>
              <w:pStyle w:val="ListParagraph"/>
              <w:numPr>
                <w:ilvl w:val="1"/>
                <w:numId w:val="88"/>
              </w:numPr>
              <w:spacing w:after="0" w:line="276" w:lineRule="auto"/>
              <w:ind w:left="317" w:hanging="284"/>
              <w:rPr>
                <w:rFonts w:ascii="Arial" w:hAnsi="Arial" w:cs="Arial"/>
              </w:rPr>
            </w:pPr>
            <w:proofErr w:type="spellStart"/>
            <w:r w:rsidRPr="008F72F1">
              <w:rPr>
                <w:rFonts w:ascii="Arial" w:hAnsi="Arial" w:cs="Arial"/>
              </w:rPr>
              <w:t>Indikator</w:t>
            </w:r>
            <w:proofErr w:type="spellEnd"/>
            <w:r w:rsidRPr="008F72F1">
              <w:rPr>
                <w:rFonts w:ascii="Arial" w:hAnsi="Arial" w:cs="Arial"/>
              </w:rPr>
              <w:t xml:space="preserve"> Program dan </w:t>
            </w:r>
            <w:proofErr w:type="spellStart"/>
            <w:r w:rsidRPr="008F72F1">
              <w:rPr>
                <w:rFonts w:ascii="Arial" w:hAnsi="Arial" w:cs="Arial"/>
              </w:rPr>
              <w:t>Kegiatan</w:t>
            </w:r>
            <w:proofErr w:type="spellEnd"/>
            <w:r w:rsidRPr="008F72F1">
              <w:rPr>
                <w:rFonts w:ascii="Arial" w:hAnsi="Arial" w:cs="Arial"/>
              </w:rPr>
              <w:t xml:space="preserve"> </w:t>
            </w:r>
            <w:proofErr w:type="spellStart"/>
            <w:r w:rsidRPr="008F72F1">
              <w:rPr>
                <w:rFonts w:ascii="Arial" w:hAnsi="Arial" w:cs="Arial"/>
              </w:rPr>
              <w:t>belum</w:t>
            </w:r>
            <w:proofErr w:type="spellEnd"/>
            <w:r w:rsidRPr="008F72F1">
              <w:rPr>
                <w:rFonts w:ascii="Arial" w:hAnsi="Arial" w:cs="Arial"/>
              </w:rPr>
              <w:t xml:space="preserve"> inline </w:t>
            </w:r>
            <w:proofErr w:type="spellStart"/>
            <w:r w:rsidRPr="008F72F1">
              <w:rPr>
                <w:rFonts w:ascii="Arial" w:hAnsi="Arial" w:cs="Arial"/>
              </w:rPr>
              <w:t>dengan</w:t>
            </w:r>
            <w:proofErr w:type="spellEnd"/>
            <w:r w:rsidRPr="008F72F1">
              <w:rPr>
                <w:rFonts w:ascii="Arial" w:hAnsi="Arial" w:cs="Arial"/>
              </w:rPr>
              <w:t xml:space="preserve"> </w:t>
            </w:r>
            <w:proofErr w:type="spellStart"/>
            <w:r w:rsidRPr="008F72F1">
              <w:rPr>
                <w:rFonts w:ascii="Arial" w:hAnsi="Arial" w:cs="Arial"/>
              </w:rPr>
              <w:t>sasaran</w:t>
            </w:r>
            <w:proofErr w:type="spellEnd"/>
            <w:r w:rsidRPr="008F72F1">
              <w:rPr>
                <w:rFonts w:ascii="Arial" w:hAnsi="Arial" w:cs="Arial"/>
              </w:rPr>
              <w:t xml:space="preserve"> </w:t>
            </w:r>
            <w:proofErr w:type="spellStart"/>
            <w:r w:rsidRPr="008F72F1">
              <w:rPr>
                <w:rFonts w:ascii="Arial" w:hAnsi="Arial" w:cs="Arial"/>
              </w:rPr>
              <w:t>Renstra</w:t>
            </w:r>
            <w:proofErr w:type="spellEnd"/>
            <w:r w:rsidRPr="008F72F1">
              <w:rPr>
                <w:rFonts w:ascii="Arial" w:hAnsi="Arial" w:cs="Arial"/>
              </w:rPr>
              <w:t>/ RPJMD</w:t>
            </w:r>
          </w:p>
          <w:p w:rsidR="006B2E5F" w:rsidRDefault="006B2E5F" w:rsidP="002C17BE">
            <w:pPr>
              <w:pStyle w:val="ListParagraph"/>
              <w:numPr>
                <w:ilvl w:val="1"/>
                <w:numId w:val="88"/>
              </w:numPr>
              <w:spacing w:after="0" w:line="276" w:lineRule="auto"/>
              <w:ind w:left="317" w:hanging="284"/>
              <w:rPr>
                <w:rFonts w:ascii="Arial" w:hAnsi="Arial" w:cs="Arial"/>
              </w:rPr>
            </w:pPr>
            <w:r w:rsidRPr="008D3627">
              <w:rPr>
                <w:rFonts w:ascii="Arial" w:hAnsi="Arial" w:cs="Arial"/>
              </w:rPr>
              <w:t xml:space="preserve">Masih </w:t>
            </w:r>
            <w:proofErr w:type="spellStart"/>
            <w:r w:rsidRPr="008D3627">
              <w:rPr>
                <w:rFonts w:ascii="Arial" w:hAnsi="Arial" w:cs="Arial"/>
              </w:rPr>
              <w:t>dilakukan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asistensi</w:t>
            </w:r>
            <w:proofErr w:type="spellEnd"/>
            <w:r w:rsidRPr="008D3627">
              <w:rPr>
                <w:rFonts w:ascii="Arial" w:hAnsi="Arial" w:cs="Arial"/>
              </w:rPr>
              <w:t xml:space="preserve"> dan </w:t>
            </w:r>
            <w:proofErr w:type="spellStart"/>
            <w:r w:rsidRPr="008D3627">
              <w:rPr>
                <w:rFonts w:ascii="Arial" w:hAnsi="Arial" w:cs="Arial"/>
              </w:rPr>
              <w:t>Evaluasi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terhadap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6B2E5F" w:rsidRDefault="006B2E5F" w:rsidP="002C17BE">
            <w:pPr>
              <w:pStyle w:val="ListParagraph"/>
              <w:numPr>
                <w:ilvl w:val="1"/>
                <w:numId w:val="88"/>
              </w:numPr>
              <w:spacing w:after="0" w:line="276" w:lineRule="auto"/>
              <w:ind w:left="317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Program </w:t>
            </w:r>
            <w:proofErr w:type="spellStart"/>
            <w:r>
              <w:rPr>
                <w:rFonts w:ascii="Arial" w:hAnsi="Arial" w:cs="Arial"/>
              </w:rPr>
              <w:t>perencanaan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belum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diselaraskan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program </w:t>
            </w:r>
            <w:proofErr w:type="spellStart"/>
            <w:r>
              <w:rPr>
                <w:rFonts w:ascii="Arial" w:hAnsi="Arial" w:cs="Arial"/>
              </w:rPr>
              <w:t>perencanaan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Geospasial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berdasarkan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Permendagri</w:t>
            </w:r>
            <w:proofErr w:type="spellEnd"/>
            <w:r>
              <w:rPr>
                <w:rFonts w:ascii="Arial" w:hAnsi="Arial" w:cs="Arial"/>
              </w:rPr>
              <w:t xml:space="preserve"> No.86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  <w:r>
              <w:rPr>
                <w:rFonts w:ascii="Arial" w:hAnsi="Arial" w:cs="Arial"/>
              </w:rPr>
              <w:t xml:space="preserve"> 2017 dan </w:t>
            </w:r>
            <w:proofErr w:type="spellStart"/>
            <w:r>
              <w:rPr>
                <w:rFonts w:ascii="Arial" w:hAnsi="Arial" w:cs="Arial"/>
              </w:rPr>
              <w:t>Permendagri</w:t>
            </w:r>
            <w:proofErr w:type="spellEnd"/>
            <w:r>
              <w:rPr>
                <w:rFonts w:ascii="Arial" w:hAnsi="Arial" w:cs="Arial"/>
              </w:rPr>
              <w:t xml:space="preserve"> No.90 </w:t>
            </w:r>
            <w:proofErr w:type="spellStart"/>
            <w:r>
              <w:rPr>
                <w:rFonts w:ascii="Arial" w:hAnsi="Arial" w:cs="Arial"/>
              </w:rPr>
              <w:t>Tahun</w:t>
            </w:r>
            <w:proofErr w:type="spellEnd"/>
            <w:r>
              <w:rPr>
                <w:rFonts w:ascii="Arial" w:hAnsi="Arial" w:cs="Arial"/>
              </w:rPr>
              <w:t xml:space="preserve"> 2019</w:t>
            </w:r>
          </w:p>
          <w:p w:rsidR="00506FA0" w:rsidRDefault="00506FA0" w:rsidP="002C17BE">
            <w:pPr>
              <w:pStyle w:val="ListParagraph"/>
              <w:numPr>
                <w:ilvl w:val="1"/>
                <w:numId w:val="88"/>
              </w:numPr>
              <w:spacing w:after="0" w:line="276" w:lineRule="auto"/>
              <w:ind w:left="317" w:hanging="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Daerah </w:t>
            </w:r>
            <w:proofErr w:type="spellStart"/>
            <w:r>
              <w:rPr>
                <w:rFonts w:ascii="Arial" w:hAnsi="Arial" w:cs="Arial"/>
              </w:rPr>
              <w:t>masih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menerapkan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perencanaan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berbasis</w:t>
            </w:r>
            <w:proofErr w:type="spellEnd"/>
            <w:r>
              <w:rPr>
                <w:rFonts w:ascii="Arial" w:hAnsi="Arial" w:cs="Arial"/>
              </w:rPr>
              <w:t xml:space="preserve"> “</w:t>
            </w:r>
            <w:proofErr w:type="spellStart"/>
            <w:r>
              <w:rPr>
                <w:rFonts w:ascii="Arial" w:hAnsi="Arial" w:cs="Arial"/>
              </w:rPr>
              <w:t>rutinitas</w:t>
            </w:r>
            <w:proofErr w:type="spellEnd"/>
            <w:r>
              <w:rPr>
                <w:rFonts w:ascii="Arial" w:hAnsi="Arial" w:cs="Arial"/>
              </w:rPr>
              <w:t xml:space="preserve">” </w:t>
            </w:r>
            <w:proofErr w:type="spellStart"/>
            <w:r>
              <w:rPr>
                <w:rFonts w:ascii="Arial" w:hAnsi="Arial" w:cs="Arial"/>
              </w:rPr>
              <w:t>sehingga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orientasi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program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peningkatan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ekonomi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belum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terlihat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sangat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jelas</w:t>
            </w:r>
            <w:proofErr w:type="spellEnd"/>
          </w:p>
          <w:p w:rsidR="006B2E5F" w:rsidRDefault="006B2E5F" w:rsidP="006B2E5F">
            <w:pPr>
              <w:pStyle w:val="ListParagraph"/>
              <w:spacing w:after="0" w:line="276" w:lineRule="auto"/>
              <w:ind w:left="317"/>
              <w:rPr>
                <w:rFonts w:ascii="Arial" w:hAnsi="Arial" w:cs="Arial"/>
              </w:rPr>
            </w:pPr>
          </w:p>
          <w:p w:rsidR="00506FA0" w:rsidRPr="00506FA0" w:rsidRDefault="00506FA0" w:rsidP="00506FA0">
            <w:pPr>
              <w:spacing w:line="264" w:lineRule="auto"/>
              <w:jc w:val="both"/>
              <w:rPr>
                <w:rFonts w:ascii="Arial" w:hAnsi="Arial" w:cs="Arial"/>
              </w:rPr>
            </w:pPr>
          </w:p>
        </w:tc>
      </w:tr>
      <w:tr w:rsidR="006B2E5F" w:rsidRPr="008F7445" w:rsidTr="00D22B14">
        <w:tc>
          <w:tcPr>
            <w:tcW w:w="1562" w:type="dxa"/>
            <w:vAlign w:val="center"/>
          </w:tcPr>
          <w:p w:rsidR="006B2E5F" w:rsidRPr="008F7445" w:rsidRDefault="006B2E5F" w:rsidP="006B2E5F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6B2E5F" w:rsidRPr="008F7445" w:rsidRDefault="006B2E5F" w:rsidP="006B2E5F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701" w:type="dxa"/>
          </w:tcPr>
          <w:p w:rsidR="006B2E5F" w:rsidRPr="008F7445" w:rsidRDefault="006B2E5F" w:rsidP="002C17BE">
            <w:pPr>
              <w:pStyle w:val="ListParagraph"/>
              <w:numPr>
                <w:ilvl w:val="0"/>
                <w:numId w:val="89"/>
              </w:numPr>
              <w:spacing w:after="0" w:line="276" w:lineRule="auto"/>
              <w:ind w:left="176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Terwujudnya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Birokrasi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Memiliki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Pelayanan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Publik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Berkualitas</w:t>
            </w:r>
            <w:proofErr w:type="spellEnd"/>
          </w:p>
        </w:tc>
        <w:tc>
          <w:tcPr>
            <w:tcW w:w="4110" w:type="dxa"/>
          </w:tcPr>
          <w:p w:rsidR="006B2E5F" w:rsidRDefault="006B2E5F" w:rsidP="006B2E5F">
            <w:pPr>
              <w:spacing w:after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faktor</w:t>
            </w:r>
            <w:proofErr w:type="spellEnd"/>
            <w:r>
              <w:rPr>
                <w:rFonts w:ascii="Arial" w:hAnsi="Arial" w:cs="Arial"/>
              </w:rPr>
              <w:t xml:space="preserve"> internal </w:t>
            </w:r>
            <w:proofErr w:type="spellStart"/>
            <w:r>
              <w:rPr>
                <w:rFonts w:ascii="Arial" w:hAnsi="Arial" w:cs="Arial"/>
              </w:rPr>
              <w:t>pendorong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 </w:t>
            </w:r>
            <w:proofErr w:type="spellStart"/>
            <w:r>
              <w:rPr>
                <w:rFonts w:ascii="Arial" w:hAnsi="Arial" w:cs="Arial"/>
              </w:rPr>
              <w:t>meliputi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6B2E5F" w:rsidRDefault="006B2E5F" w:rsidP="002C17BE">
            <w:pPr>
              <w:pStyle w:val="ListParagraph"/>
              <w:numPr>
                <w:ilvl w:val="0"/>
                <w:numId w:val="90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Ketepatan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penentuan</w:t>
            </w:r>
            <w:proofErr w:type="spellEnd"/>
            <w:r>
              <w:rPr>
                <w:rFonts w:ascii="Arial" w:hAnsi="Arial" w:cs="Arial"/>
              </w:rPr>
              <w:t xml:space="preserve"> program,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indikatornya</w:t>
            </w:r>
            <w:proofErr w:type="spellEnd"/>
            <w:r>
              <w:rPr>
                <w:rFonts w:ascii="Arial" w:hAnsi="Arial" w:cs="Arial"/>
              </w:rPr>
              <w:t xml:space="preserve">. Pada </w:t>
            </w:r>
            <w:proofErr w:type="spellStart"/>
            <w:r>
              <w:rPr>
                <w:rFonts w:ascii="Arial" w:hAnsi="Arial" w:cs="Arial"/>
              </w:rPr>
              <w:t>prinsipnya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hampir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seluruh</w:t>
            </w:r>
            <w:proofErr w:type="spellEnd"/>
            <w:r>
              <w:rPr>
                <w:rFonts w:ascii="Arial" w:hAnsi="Arial" w:cs="Arial"/>
              </w:rPr>
              <w:t xml:space="preserve"> program,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indikator</w:t>
            </w:r>
            <w:proofErr w:type="spellEnd"/>
            <w:r>
              <w:rPr>
                <w:rFonts w:ascii="Arial" w:hAnsi="Arial" w:cs="Arial"/>
              </w:rPr>
              <w:t xml:space="preserve"> pada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 </w:t>
            </w:r>
            <w:proofErr w:type="spellStart"/>
            <w:r>
              <w:rPr>
                <w:rFonts w:ascii="Arial" w:hAnsi="Arial" w:cs="Arial"/>
              </w:rPr>
              <w:t>memiliki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korelasi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sasaran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tujuan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perhitungan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diketahui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bahwa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mementukan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perhitungan</w:t>
            </w:r>
            <w:proofErr w:type="spellEnd"/>
            <w:r>
              <w:rPr>
                <w:rFonts w:ascii="Arial" w:hAnsi="Arial" w:cs="Arial"/>
              </w:rPr>
              <w:t xml:space="preserve"> pada </w:t>
            </w:r>
            <w:proofErr w:type="spellStart"/>
            <w:r>
              <w:rPr>
                <w:rFonts w:ascii="Arial" w:hAnsi="Arial" w:cs="Arial"/>
              </w:rPr>
              <w:t>akhirnya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mendorong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tujuan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hendak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dicapai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sepanjang</w:t>
            </w:r>
            <w:proofErr w:type="spellEnd"/>
            <w:r>
              <w:rPr>
                <w:rFonts w:ascii="Arial" w:hAnsi="Arial" w:cs="Arial"/>
              </w:rPr>
              <w:t xml:space="preserve"> program dan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tersebut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dilaksanakan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6B2E5F" w:rsidRPr="00DF0239" w:rsidRDefault="006B2E5F" w:rsidP="002C17BE">
            <w:pPr>
              <w:pStyle w:val="ListParagraph"/>
              <w:numPr>
                <w:ilvl w:val="0"/>
                <w:numId w:val="90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DF0239">
              <w:rPr>
                <w:rFonts w:ascii="Arial" w:hAnsi="Arial" w:cs="Arial"/>
              </w:rPr>
              <w:t>Ketersedian</w:t>
            </w:r>
            <w:proofErr w:type="spellEnd"/>
            <w:r w:rsidRPr="00DF0239">
              <w:rPr>
                <w:rFonts w:ascii="Arial" w:hAnsi="Arial" w:cs="Arial"/>
              </w:rPr>
              <w:t xml:space="preserve"> dana</w:t>
            </w:r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Anggaran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mencukupi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melaksanakan</w:t>
            </w:r>
            <w:proofErr w:type="spellEnd"/>
            <w:r>
              <w:rPr>
                <w:rFonts w:ascii="Arial" w:hAnsi="Arial" w:cs="Arial"/>
              </w:rPr>
              <w:t xml:space="preserve"> program dan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membuat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bagi</w:t>
            </w:r>
            <w:proofErr w:type="spellEnd"/>
            <w:r>
              <w:rPr>
                <w:rFonts w:ascii="Arial" w:hAnsi="Arial" w:cs="Arial"/>
              </w:rPr>
              <w:t xml:space="preserve"> OPD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lastRenderedPageBreak/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merealisasikan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5. Hal </w:t>
            </w:r>
            <w:proofErr w:type="spellStart"/>
            <w:r>
              <w:rPr>
                <w:rFonts w:ascii="Arial" w:hAnsi="Arial" w:cs="Arial"/>
              </w:rPr>
              <w:t>ini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membuat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ketersediaan</w:t>
            </w:r>
            <w:proofErr w:type="spellEnd"/>
            <w:r>
              <w:rPr>
                <w:rFonts w:ascii="Arial" w:hAnsi="Arial" w:cs="Arial"/>
              </w:rPr>
              <w:t xml:space="preserve"> dana </w:t>
            </w:r>
            <w:proofErr w:type="spellStart"/>
            <w:r>
              <w:rPr>
                <w:rFonts w:ascii="Arial" w:hAnsi="Arial" w:cs="Arial"/>
              </w:rPr>
              <w:t>menjadi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faktor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pendorong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5.</w:t>
            </w:r>
          </w:p>
          <w:p w:rsidR="006B2E5F" w:rsidRPr="00DF0239" w:rsidRDefault="006B2E5F" w:rsidP="002C17BE">
            <w:pPr>
              <w:pStyle w:val="ListParagraph"/>
              <w:numPr>
                <w:ilvl w:val="0"/>
                <w:numId w:val="90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Sumber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Manusia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tersedia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; </w:t>
            </w:r>
            <w:r w:rsidRPr="00DF0239">
              <w:rPr>
                <w:rFonts w:ascii="Arial" w:hAnsi="Arial" w:cs="Arial"/>
              </w:rPr>
              <w:t>dan</w:t>
            </w:r>
          </w:p>
          <w:p w:rsidR="006B2E5F" w:rsidRDefault="006B2E5F" w:rsidP="002C17BE">
            <w:pPr>
              <w:pStyle w:val="ListParagraph"/>
              <w:numPr>
                <w:ilvl w:val="0"/>
                <w:numId w:val="90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DF0239">
              <w:rPr>
                <w:rFonts w:ascii="Arial" w:hAnsi="Arial" w:cs="Arial"/>
              </w:rPr>
              <w:t>Struktur</w:t>
            </w:r>
            <w:proofErr w:type="spellEnd"/>
            <w:r w:rsidRPr="00DF0239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</w:t>
            </w:r>
            <w:r w:rsidRPr="00DF0239">
              <w:rPr>
                <w:rFonts w:ascii="Arial" w:hAnsi="Arial" w:cs="Arial"/>
              </w:rPr>
              <w:t>rganisasi</w:t>
            </w:r>
            <w:proofErr w:type="spellEnd"/>
            <w:r w:rsidRPr="00DF0239">
              <w:rPr>
                <w:rFonts w:ascii="Arial" w:hAnsi="Arial" w:cs="Arial"/>
              </w:rPr>
              <w:t xml:space="preserve"> yang </w:t>
            </w:r>
            <w:proofErr w:type="spellStart"/>
            <w:r w:rsidRPr="00DF0239">
              <w:rPr>
                <w:rFonts w:ascii="Arial" w:hAnsi="Arial" w:cs="Arial"/>
              </w:rPr>
              <w:t>proporsional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sebagaimana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ditentukan</w:t>
            </w:r>
            <w:proofErr w:type="spellEnd"/>
            <w:r>
              <w:rPr>
                <w:rFonts w:ascii="Arial" w:hAnsi="Arial" w:cs="Arial"/>
              </w:rPr>
              <w:t xml:space="preserve"> oleh </w:t>
            </w:r>
            <w:proofErr w:type="spellStart"/>
            <w:r>
              <w:rPr>
                <w:rFonts w:ascii="Arial" w:hAnsi="Arial" w:cs="Arial"/>
              </w:rPr>
              <w:t>peraturan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perundang-undangan</w:t>
            </w:r>
            <w:proofErr w:type="spellEnd"/>
          </w:p>
          <w:p w:rsidR="006B2E5F" w:rsidRDefault="006B2E5F" w:rsidP="006B2E5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B2E5F" w:rsidRPr="002D3799" w:rsidRDefault="006B2E5F" w:rsidP="006B2E5F">
            <w:pPr>
              <w:spacing w:after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</w:t>
            </w:r>
            <w:r w:rsidRPr="002D3799">
              <w:rPr>
                <w:rFonts w:ascii="Arial" w:hAnsi="Arial" w:cs="Arial"/>
              </w:rPr>
              <w:t>aktor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eksternal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pendorong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capaian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pembangunan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misi</w:t>
            </w:r>
            <w:proofErr w:type="spellEnd"/>
            <w:r w:rsidRPr="002D3799">
              <w:rPr>
                <w:rFonts w:ascii="Arial" w:hAnsi="Arial" w:cs="Arial"/>
              </w:rPr>
              <w:t xml:space="preserve"> 5 </w:t>
            </w:r>
            <w:proofErr w:type="spellStart"/>
            <w:r w:rsidRPr="002D3799">
              <w:rPr>
                <w:rFonts w:ascii="Arial" w:hAnsi="Arial" w:cs="Arial"/>
              </w:rPr>
              <w:t>meliputi</w:t>
            </w:r>
            <w:proofErr w:type="spellEnd"/>
            <w:r w:rsidRPr="002D3799">
              <w:rPr>
                <w:rFonts w:ascii="Arial" w:hAnsi="Arial" w:cs="Arial"/>
              </w:rPr>
              <w:t>:</w:t>
            </w:r>
          </w:p>
          <w:p w:rsidR="006B2E5F" w:rsidRPr="002D3799" w:rsidRDefault="006B2E5F" w:rsidP="002C17BE">
            <w:pPr>
              <w:pStyle w:val="ListParagraph"/>
              <w:numPr>
                <w:ilvl w:val="0"/>
                <w:numId w:val="91"/>
              </w:numPr>
              <w:spacing w:after="0" w:line="276" w:lineRule="auto"/>
              <w:ind w:left="458" w:hanging="426"/>
              <w:jc w:val="both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Kesedian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instrumen-instrumen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hukum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mengikat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mewujudkan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pembangunan</w:t>
            </w:r>
            <w:proofErr w:type="spellEnd"/>
            <w:r w:rsidRPr="002D3799">
              <w:rPr>
                <w:rFonts w:ascii="Arial" w:hAnsi="Arial" w:cs="Arial"/>
              </w:rPr>
              <w:t xml:space="preserve">. </w:t>
            </w:r>
            <w:proofErr w:type="spellStart"/>
            <w:r w:rsidRPr="002D3799">
              <w:rPr>
                <w:rFonts w:ascii="Arial" w:hAnsi="Arial" w:cs="Arial"/>
              </w:rPr>
              <w:t>Diantara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instrumen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hukum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sebagaimana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dimaksud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yakni</w:t>
            </w:r>
            <w:proofErr w:type="spellEnd"/>
            <w:r w:rsidRPr="002D3799">
              <w:rPr>
                <w:rFonts w:ascii="Arial" w:hAnsi="Arial" w:cs="Arial"/>
              </w:rPr>
              <w:t>: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1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28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1999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Penyelenggaraan</w:t>
            </w:r>
            <w:proofErr w:type="spellEnd"/>
            <w:r w:rsidRPr="002D3799">
              <w:rPr>
                <w:rFonts w:ascii="Arial" w:hAnsi="Arial" w:cs="Arial"/>
              </w:rPr>
              <w:t xml:space="preserve"> Negara yang </w:t>
            </w:r>
            <w:proofErr w:type="spellStart"/>
            <w:r w:rsidRPr="002D3799">
              <w:rPr>
                <w:rFonts w:ascii="Arial" w:hAnsi="Arial" w:cs="Arial"/>
              </w:rPr>
              <w:t>Bersih</w:t>
            </w:r>
            <w:proofErr w:type="spellEnd"/>
            <w:r w:rsidRPr="002D3799">
              <w:rPr>
                <w:rFonts w:ascii="Arial" w:hAnsi="Arial" w:cs="Arial"/>
              </w:rPr>
              <w:t xml:space="preserve"> dan </w:t>
            </w:r>
            <w:proofErr w:type="spellStart"/>
            <w:r w:rsidRPr="002D3799">
              <w:rPr>
                <w:rFonts w:ascii="Arial" w:hAnsi="Arial" w:cs="Arial"/>
              </w:rPr>
              <w:t>Bebas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dari</w:t>
            </w:r>
            <w:proofErr w:type="spellEnd"/>
            <w:r w:rsidRPr="002D3799">
              <w:rPr>
                <w:rFonts w:ascii="Arial" w:hAnsi="Arial" w:cs="Arial"/>
              </w:rPr>
              <w:t xml:space="preserve"> KKN.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1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14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Keterbukaan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Informasi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1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37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Ombudsman </w:t>
            </w:r>
            <w:proofErr w:type="spellStart"/>
            <w:r w:rsidRPr="002D3799">
              <w:rPr>
                <w:rFonts w:ascii="Arial" w:hAnsi="Arial" w:cs="Arial"/>
              </w:rPr>
              <w:t>Republik</w:t>
            </w:r>
            <w:proofErr w:type="spellEnd"/>
            <w:r w:rsidRPr="002D3799">
              <w:rPr>
                <w:rFonts w:ascii="Arial" w:hAnsi="Arial" w:cs="Arial"/>
              </w:rPr>
              <w:t xml:space="preserve"> Indonesia;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1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lastRenderedPageBreak/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25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2009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1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Presiden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81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2010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Grand Design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2010-2025.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1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15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Pedoman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Umum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1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Negara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dan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9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2011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Pedoman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Penyusunan</w:t>
            </w:r>
            <w:proofErr w:type="spellEnd"/>
            <w:r w:rsidRPr="002D3799">
              <w:rPr>
                <w:rFonts w:ascii="Arial" w:hAnsi="Arial" w:cs="Arial"/>
              </w:rPr>
              <w:t xml:space="preserve"> Road Map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Kementerian/Lembaga dan </w:t>
            </w:r>
            <w:proofErr w:type="spellStart"/>
            <w:r w:rsidRPr="002D3799">
              <w:rPr>
                <w:rFonts w:ascii="Arial" w:hAnsi="Arial" w:cs="Arial"/>
              </w:rPr>
              <w:t>Pemerintah</w:t>
            </w:r>
            <w:proofErr w:type="spellEnd"/>
            <w:r w:rsidRPr="002D3799">
              <w:rPr>
                <w:rFonts w:ascii="Arial" w:hAnsi="Arial" w:cs="Arial"/>
              </w:rPr>
              <w:t xml:space="preserve"> Daerah.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1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dan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15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2014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Pedoman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Standar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1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dan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11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2015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Road Map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1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lastRenderedPageBreak/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Pemerintah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2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Standar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Minimal (SPM).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1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Dalam</w:t>
            </w:r>
            <w:proofErr w:type="spellEnd"/>
            <w:r w:rsidRPr="002D3799">
              <w:rPr>
                <w:rFonts w:ascii="Arial" w:hAnsi="Arial" w:cs="Arial"/>
              </w:rPr>
              <w:t xml:space="preserve"> Negeri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100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Penerapan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Standar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Minimal.</w:t>
            </w:r>
          </w:p>
          <w:p w:rsidR="006B2E5F" w:rsidRPr="008F72F1" w:rsidRDefault="006B2E5F" w:rsidP="002C17BE">
            <w:pPr>
              <w:pStyle w:val="ListParagraph"/>
              <w:numPr>
                <w:ilvl w:val="0"/>
                <w:numId w:val="91"/>
              </w:numPr>
              <w:spacing w:after="0" w:line="276" w:lineRule="auto"/>
              <w:ind w:left="316" w:hanging="284"/>
              <w:jc w:val="both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Partisipasi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 (</w:t>
            </w:r>
            <w:proofErr w:type="spellStart"/>
            <w:r w:rsidRPr="002D3799">
              <w:rPr>
                <w:rFonts w:ascii="Arial" w:hAnsi="Arial" w:cs="Arial"/>
              </w:rPr>
              <w:t>masyarakat</w:t>
            </w:r>
            <w:proofErr w:type="spellEnd"/>
            <w:r w:rsidRPr="002D3799">
              <w:rPr>
                <w:rFonts w:ascii="Arial" w:hAnsi="Arial" w:cs="Arial"/>
              </w:rPr>
              <w:t xml:space="preserve">). </w:t>
            </w:r>
            <w:proofErr w:type="spellStart"/>
            <w:r w:rsidRPr="002D3799">
              <w:rPr>
                <w:rFonts w:ascii="Arial" w:hAnsi="Arial" w:cs="Arial"/>
              </w:rPr>
              <w:t>Bagaimanapun</w:t>
            </w:r>
            <w:proofErr w:type="spellEnd"/>
            <w:r w:rsidRPr="002D3799">
              <w:rPr>
                <w:rFonts w:ascii="Arial" w:hAnsi="Arial" w:cs="Arial"/>
              </w:rPr>
              <w:t xml:space="preserve">, </w:t>
            </w:r>
            <w:proofErr w:type="spellStart"/>
            <w:r w:rsidRPr="002D3799">
              <w:rPr>
                <w:rFonts w:ascii="Arial" w:hAnsi="Arial" w:cs="Arial"/>
              </w:rPr>
              <w:t>keterlibatan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tidak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dapat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dikesampingkan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dalam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upaya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mewujudkan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pemerintahan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bersih</w:t>
            </w:r>
            <w:proofErr w:type="spellEnd"/>
            <w:r w:rsidRPr="002D3799">
              <w:rPr>
                <w:rFonts w:ascii="Arial" w:hAnsi="Arial" w:cs="Arial"/>
              </w:rPr>
              <w:t xml:space="preserve">, </w:t>
            </w:r>
            <w:proofErr w:type="spellStart"/>
            <w:r w:rsidRPr="002D3799">
              <w:rPr>
                <w:rFonts w:ascii="Arial" w:hAnsi="Arial" w:cs="Arial"/>
              </w:rPr>
              <w:t>profesional</w:t>
            </w:r>
            <w:proofErr w:type="spellEnd"/>
            <w:r w:rsidRPr="002D3799">
              <w:rPr>
                <w:rFonts w:ascii="Arial" w:hAnsi="Arial" w:cs="Arial"/>
              </w:rPr>
              <w:t xml:space="preserve"> dan </w:t>
            </w:r>
            <w:proofErr w:type="spellStart"/>
            <w:r w:rsidRPr="002D3799">
              <w:rPr>
                <w:rFonts w:ascii="Arial" w:hAnsi="Arial" w:cs="Arial"/>
              </w:rPr>
              <w:t>berorientasi</w:t>
            </w:r>
            <w:proofErr w:type="spellEnd"/>
            <w:r w:rsidRPr="002D3799">
              <w:rPr>
                <w:rFonts w:ascii="Arial" w:hAnsi="Arial" w:cs="Arial"/>
              </w:rPr>
              <w:t xml:space="preserve"> pada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. </w:t>
            </w:r>
            <w:proofErr w:type="spellStart"/>
            <w:r w:rsidRPr="002D3799">
              <w:rPr>
                <w:rFonts w:ascii="Arial" w:hAnsi="Arial" w:cs="Arial"/>
              </w:rPr>
              <w:t>Tidak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sedikit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instrumen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hukum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memberi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ruang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bagi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 (</w:t>
            </w:r>
            <w:proofErr w:type="spellStart"/>
            <w:r w:rsidRPr="002D3799">
              <w:rPr>
                <w:rFonts w:ascii="Arial" w:hAnsi="Arial" w:cs="Arial"/>
              </w:rPr>
              <w:t>masyarakat</w:t>
            </w:r>
            <w:proofErr w:type="spellEnd"/>
            <w:r w:rsidRPr="002D3799">
              <w:rPr>
                <w:rFonts w:ascii="Arial" w:hAnsi="Arial" w:cs="Arial"/>
              </w:rPr>
              <w:t xml:space="preserve">)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berpartisipasi</w:t>
            </w:r>
            <w:proofErr w:type="spellEnd"/>
            <w:r w:rsidRPr="002D3799">
              <w:rPr>
                <w:rFonts w:ascii="Arial" w:hAnsi="Arial" w:cs="Arial"/>
              </w:rPr>
              <w:t xml:space="preserve"> dan </w:t>
            </w:r>
            <w:proofErr w:type="spellStart"/>
            <w:r w:rsidRPr="002D3799">
              <w:rPr>
                <w:rFonts w:ascii="Arial" w:hAnsi="Arial" w:cs="Arial"/>
              </w:rPr>
              <w:t>menjadi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bagian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dari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keberhasilan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kerja-kerja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pemerintah</w:t>
            </w:r>
            <w:proofErr w:type="spellEnd"/>
            <w:r w:rsidRPr="002D3799">
              <w:rPr>
                <w:rFonts w:ascii="Arial" w:hAnsi="Arial" w:cs="Arial"/>
              </w:rPr>
              <w:t xml:space="preserve">, </w:t>
            </w:r>
            <w:proofErr w:type="spellStart"/>
            <w:r w:rsidRPr="002D3799">
              <w:rPr>
                <w:rFonts w:ascii="Arial" w:hAnsi="Arial" w:cs="Arial"/>
              </w:rPr>
              <w:t>baik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dilevel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pusat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maupun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daerah</w:t>
            </w:r>
            <w:proofErr w:type="spellEnd"/>
            <w:r w:rsidRPr="002D3799">
              <w:rPr>
                <w:rFonts w:ascii="Arial" w:hAnsi="Arial" w:cs="Arial"/>
              </w:rPr>
              <w:t xml:space="preserve">. Hal </w:t>
            </w:r>
            <w:proofErr w:type="spellStart"/>
            <w:r w:rsidRPr="002D3799">
              <w:rPr>
                <w:rFonts w:ascii="Arial" w:hAnsi="Arial" w:cs="Arial"/>
              </w:rPr>
              <w:t>inilah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seyogyanya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harus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disikapi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secara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bijak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kemudian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mampu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dikonversi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sebagai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faktor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pendorong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bersifat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eksternal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mencapai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pembangunan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misi</w:t>
            </w:r>
            <w:proofErr w:type="spellEnd"/>
            <w:r w:rsidRPr="002D3799">
              <w:rPr>
                <w:rFonts w:ascii="Arial" w:hAnsi="Arial" w:cs="Arial"/>
              </w:rPr>
              <w:t xml:space="preserve"> 5.</w:t>
            </w:r>
          </w:p>
        </w:tc>
        <w:tc>
          <w:tcPr>
            <w:tcW w:w="4395" w:type="dxa"/>
          </w:tcPr>
          <w:p w:rsidR="006B2E5F" w:rsidRDefault="006B2E5F" w:rsidP="002C17BE">
            <w:pPr>
              <w:pStyle w:val="ListParagraph"/>
              <w:numPr>
                <w:ilvl w:val="1"/>
                <w:numId w:val="94"/>
              </w:numPr>
              <w:spacing w:after="0" w:line="276" w:lineRule="auto"/>
              <w:ind w:left="317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Masih </w:t>
            </w:r>
            <w:proofErr w:type="spellStart"/>
            <w:r>
              <w:rPr>
                <w:rFonts w:ascii="Arial" w:hAnsi="Arial" w:cs="Arial"/>
              </w:rPr>
              <w:t>cukup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banyak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peraturan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berlaku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dijabarkan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secara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komprehensif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apa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menjadi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penghambat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kenapa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masih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cukup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banyak</w:t>
            </w:r>
            <w:proofErr w:type="spellEnd"/>
            <w:r>
              <w:rPr>
                <w:rFonts w:ascii="Arial" w:hAnsi="Arial" w:cs="Arial"/>
              </w:rPr>
              <w:t xml:space="preserve"> SOP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tersebut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peraturan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berlaku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6B2E5F" w:rsidRDefault="006B2E5F" w:rsidP="002C17BE">
            <w:pPr>
              <w:pStyle w:val="ListParagraph"/>
              <w:numPr>
                <w:ilvl w:val="1"/>
                <w:numId w:val="94"/>
              </w:numPr>
              <w:spacing w:after="0" w:line="276" w:lineRule="auto"/>
              <w:ind w:left="317" w:hanging="425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Belum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tersosialisasi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dokumen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pelayanan</w:t>
            </w:r>
            <w:proofErr w:type="spellEnd"/>
            <w:r>
              <w:rPr>
                <w:rFonts w:ascii="Arial" w:hAnsi="Arial" w:cs="Arial"/>
              </w:rPr>
              <w:t xml:space="preserve"> public yang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</w:p>
          <w:p w:rsidR="006B2E5F" w:rsidRDefault="006B2E5F" w:rsidP="002C17BE">
            <w:pPr>
              <w:pStyle w:val="ListParagraph"/>
              <w:numPr>
                <w:ilvl w:val="1"/>
                <w:numId w:val="94"/>
              </w:numPr>
              <w:spacing w:after="0" w:line="276" w:lineRule="auto"/>
              <w:ind w:left="317" w:hanging="425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</w:t>
            </w:r>
            <w:r w:rsidRPr="008D3627">
              <w:rPr>
                <w:rFonts w:ascii="Arial" w:hAnsi="Arial" w:cs="Arial"/>
              </w:rPr>
              <w:t>etiap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mengadakan</w:t>
            </w:r>
            <w:proofErr w:type="spellEnd"/>
            <w:r w:rsidRPr="008D3627">
              <w:rPr>
                <w:rFonts w:ascii="Arial" w:hAnsi="Arial" w:cs="Arial"/>
              </w:rPr>
              <w:t xml:space="preserve"> server dan </w:t>
            </w:r>
            <w:proofErr w:type="spellStart"/>
            <w:r w:rsidRPr="008D3627">
              <w:rPr>
                <w:rFonts w:ascii="Arial" w:hAnsi="Arial" w:cs="Arial"/>
              </w:rPr>
              <w:t>membangun</w:t>
            </w:r>
            <w:proofErr w:type="spellEnd"/>
            <w:r w:rsidRPr="008D3627">
              <w:rPr>
                <w:rFonts w:ascii="Arial" w:hAnsi="Arial" w:cs="Arial"/>
              </w:rPr>
              <w:t xml:space="preserve"> data </w:t>
            </w:r>
            <w:proofErr w:type="spellStart"/>
            <w:r w:rsidRPr="008D3627">
              <w:rPr>
                <w:rFonts w:ascii="Arial" w:hAnsi="Arial" w:cs="Arial"/>
              </w:rPr>
              <w:t>center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sendiri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6B2E5F" w:rsidRDefault="006B2E5F" w:rsidP="002C17BE">
            <w:pPr>
              <w:pStyle w:val="ListParagraph"/>
              <w:numPr>
                <w:ilvl w:val="1"/>
                <w:numId w:val="94"/>
              </w:numPr>
              <w:spacing w:after="0" w:line="276" w:lineRule="auto"/>
              <w:ind w:left="317" w:hanging="425"/>
              <w:rPr>
                <w:rFonts w:ascii="Arial" w:hAnsi="Arial" w:cs="Arial"/>
              </w:rPr>
            </w:pPr>
            <w:proofErr w:type="spellStart"/>
            <w:r w:rsidRPr="008D3627">
              <w:rPr>
                <w:rFonts w:ascii="Arial" w:hAnsi="Arial" w:cs="Arial"/>
              </w:rPr>
              <w:t>Belum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tersedianya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perangkat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lunak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untuk</w:t>
            </w:r>
            <w:proofErr w:type="spellEnd"/>
            <w:r w:rsidRPr="008D3627">
              <w:rPr>
                <w:rFonts w:ascii="Arial" w:hAnsi="Arial" w:cs="Arial"/>
              </w:rPr>
              <w:t xml:space="preserve"> MOD </w:t>
            </w:r>
            <w:proofErr w:type="spellStart"/>
            <w:r w:rsidRPr="008D3627">
              <w:rPr>
                <w:rFonts w:ascii="Arial" w:hAnsi="Arial" w:cs="Arial"/>
              </w:rPr>
              <w:t>ini</w:t>
            </w:r>
            <w:proofErr w:type="spellEnd"/>
            <w:r w:rsidRPr="008D3627">
              <w:rPr>
                <w:rFonts w:ascii="Arial" w:hAnsi="Arial" w:cs="Arial"/>
              </w:rPr>
              <w:t xml:space="preserve"> yang </w:t>
            </w:r>
            <w:proofErr w:type="spellStart"/>
            <w:r w:rsidRPr="008D3627">
              <w:rPr>
                <w:rFonts w:ascii="Arial" w:hAnsi="Arial" w:cs="Arial"/>
              </w:rPr>
              <w:t>tidak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dikembangkan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lagi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6B2E5F" w:rsidRDefault="006B2E5F" w:rsidP="002C17BE">
            <w:pPr>
              <w:pStyle w:val="ListParagraph"/>
              <w:numPr>
                <w:ilvl w:val="1"/>
                <w:numId w:val="94"/>
              </w:numPr>
              <w:spacing w:after="0" w:line="276" w:lineRule="auto"/>
              <w:ind w:left="317" w:hanging="425"/>
              <w:rPr>
                <w:rFonts w:ascii="Arial" w:hAnsi="Arial" w:cs="Arial"/>
              </w:rPr>
            </w:pPr>
            <w:proofErr w:type="spellStart"/>
            <w:r w:rsidRPr="008D3627">
              <w:rPr>
                <w:rFonts w:ascii="Arial" w:hAnsi="Arial" w:cs="Arial"/>
              </w:rPr>
              <w:t>Beberapa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melakukan</w:t>
            </w:r>
            <w:proofErr w:type="spellEnd"/>
            <w:r w:rsidRPr="008D3627">
              <w:rPr>
                <w:rFonts w:ascii="Arial" w:hAnsi="Arial" w:cs="Arial"/>
              </w:rPr>
              <w:t xml:space="preserve"> Hosting </w:t>
            </w:r>
            <w:proofErr w:type="spellStart"/>
            <w:r w:rsidRPr="008D3627">
              <w:rPr>
                <w:rFonts w:ascii="Arial" w:hAnsi="Arial" w:cs="Arial"/>
              </w:rPr>
              <w:t>lokasi</w:t>
            </w:r>
            <w:proofErr w:type="spellEnd"/>
            <w:r w:rsidRPr="008D3627">
              <w:rPr>
                <w:rFonts w:ascii="Arial" w:hAnsi="Arial" w:cs="Arial"/>
              </w:rPr>
              <w:t xml:space="preserve"> yang </w:t>
            </w:r>
            <w:proofErr w:type="spellStart"/>
            <w:r w:rsidRPr="008D3627">
              <w:rPr>
                <w:rFonts w:ascii="Arial" w:hAnsi="Arial" w:cs="Arial"/>
              </w:rPr>
              <w:t>berbeda-beda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tidak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dalam</w:t>
            </w:r>
            <w:proofErr w:type="spellEnd"/>
            <w:r w:rsidRPr="008D3627">
              <w:rPr>
                <w:rFonts w:ascii="Arial" w:hAnsi="Arial" w:cs="Arial"/>
              </w:rPr>
              <w:t xml:space="preserve"> 1(</w:t>
            </w:r>
            <w:proofErr w:type="spellStart"/>
            <w:r w:rsidRPr="008D3627">
              <w:rPr>
                <w:rFonts w:ascii="Arial" w:hAnsi="Arial" w:cs="Arial"/>
              </w:rPr>
              <w:t>satu</w:t>
            </w:r>
            <w:proofErr w:type="spellEnd"/>
            <w:r w:rsidRPr="008D3627">
              <w:rPr>
                <w:rFonts w:ascii="Arial" w:hAnsi="Arial" w:cs="Arial"/>
              </w:rPr>
              <w:t xml:space="preserve">) data </w:t>
            </w:r>
            <w:proofErr w:type="spellStart"/>
            <w:r w:rsidRPr="008D3627"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6B2E5F" w:rsidRDefault="006B2E5F" w:rsidP="002C17BE">
            <w:pPr>
              <w:pStyle w:val="ListParagraph"/>
              <w:numPr>
                <w:ilvl w:val="1"/>
                <w:numId w:val="94"/>
              </w:numPr>
              <w:spacing w:after="0" w:line="276" w:lineRule="auto"/>
              <w:ind w:left="317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8D3627">
              <w:rPr>
                <w:rFonts w:ascii="Arial" w:hAnsi="Arial" w:cs="Arial"/>
              </w:rPr>
              <w:t xml:space="preserve">arget </w:t>
            </w:r>
            <w:proofErr w:type="spellStart"/>
            <w:r w:rsidRPr="008D3627">
              <w:rPr>
                <w:rFonts w:ascii="Arial" w:hAnsi="Arial" w:cs="Arial"/>
              </w:rPr>
              <w:t>untuk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interkoneksi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melebihi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realisasi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dapat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terwujud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dengan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anggaran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pemerintahan</w:t>
            </w:r>
            <w:proofErr w:type="spellEnd"/>
            <w:r w:rsidRPr="008D3627">
              <w:rPr>
                <w:rFonts w:ascii="Arial" w:hAnsi="Arial" w:cs="Arial"/>
              </w:rPr>
              <w:t xml:space="preserve"> yang </w:t>
            </w:r>
            <w:proofErr w:type="spellStart"/>
            <w:r w:rsidRPr="008D3627">
              <w:rPr>
                <w:rFonts w:ascii="Arial" w:hAnsi="Arial" w:cs="Arial"/>
              </w:rPr>
              <w:t>memadai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6B2E5F" w:rsidRDefault="006B2E5F" w:rsidP="002C17BE">
            <w:pPr>
              <w:pStyle w:val="ListParagraph"/>
              <w:numPr>
                <w:ilvl w:val="1"/>
                <w:numId w:val="94"/>
              </w:numPr>
              <w:spacing w:after="0" w:line="276" w:lineRule="auto"/>
              <w:ind w:left="317" w:hanging="425"/>
              <w:rPr>
                <w:rFonts w:ascii="Arial" w:hAnsi="Arial" w:cs="Arial"/>
              </w:rPr>
            </w:pPr>
            <w:proofErr w:type="spellStart"/>
            <w:r w:rsidRPr="008D3627">
              <w:rPr>
                <w:rFonts w:ascii="Arial" w:hAnsi="Arial" w:cs="Arial"/>
              </w:rPr>
              <w:lastRenderedPageBreak/>
              <w:t>Sistem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Informasi</w:t>
            </w:r>
            <w:proofErr w:type="spellEnd"/>
            <w:r w:rsidRPr="008D3627">
              <w:rPr>
                <w:rFonts w:ascii="Arial" w:hAnsi="Arial" w:cs="Arial"/>
              </w:rPr>
              <w:t xml:space="preserve"> di </w:t>
            </w:r>
            <w:proofErr w:type="spellStart"/>
            <w:r w:rsidRPr="008D3627">
              <w:rPr>
                <w:rFonts w:ascii="Arial" w:hAnsi="Arial" w:cs="Arial"/>
              </w:rPr>
              <w:t>setiap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 w:rsidRPr="008D3627">
              <w:rPr>
                <w:rFonts w:ascii="Arial" w:hAnsi="Arial" w:cs="Arial"/>
              </w:rPr>
              <w:t xml:space="preserve"> yang </w:t>
            </w:r>
            <w:proofErr w:type="spellStart"/>
            <w:r w:rsidRPr="008D3627">
              <w:rPr>
                <w:rFonts w:ascii="Arial" w:hAnsi="Arial" w:cs="Arial"/>
              </w:rPr>
              <w:t>berbeda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membut</w:t>
            </w:r>
            <w:r>
              <w:rPr>
                <w:rFonts w:ascii="Arial" w:hAnsi="Arial" w:cs="Arial"/>
              </w:rPr>
              <w:t>u</w:t>
            </w:r>
            <w:r w:rsidRPr="008D3627">
              <w:rPr>
                <w:rFonts w:ascii="Arial" w:hAnsi="Arial" w:cs="Arial"/>
              </w:rPr>
              <w:t>hkan</w:t>
            </w:r>
            <w:proofErr w:type="spellEnd"/>
            <w:r w:rsidRPr="008D3627">
              <w:rPr>
                <w:rFonts w:ascii="Arial" w:hAnsi="Arial" w:cs="Arial"/>
              </w:rPr>
              <w:t xml:space="preserve"> web service/API</w:t>
            </w:r>
            <w:r>
              <w:rPr>
                <w:rFonts w:ascii="Arial" w:hAnsi="Arial" w:cs="Arial"/>
              </w:rPr>
              <w:t>.</w:t>
            </w:r>
          </w:p>
          <w:p w:rsidR="006B2E5F" w:rsidRDefault="006B2E5F" w:rsidP="002C17BE">
            <w:pPr>
              <w:pStyle w:val="ListParagraph"/>
              <w:numPr>
                <w:ilvl w:val="1"/>
                <w:numId w:val="94"/>
              </w:numPr>
              <w:spacing w:after="0" w:line="276" w:lineRule="auto"/>
              <w:ind w:left="317" w:hanging="425"/>
              <w:rPr>
                <w:rFonts w:ascii="Arial" w:hAnsi="Arial" w:cs="Arial"/>
              </w:rPr>
            </w:pPr>
            <w:proofErr w:type="spellStart"/>
            <w:r w:rsidRPr="008D3627">
              <w:rPr>
                <w:rFonts w:ascii="Arial" w:hAnsi="Arial" w:cs="Arial"/>
              </w:rPr>
              <w:t>Terdapat</w:t>
            </w:r>
            <w:proofErr w:type="spellEnd"/>
            <w:r w:rsidRPr="008D3627">
              <w:rPr>
                <w:rFonts w:ascii="Arial" w:hAnsi="Arial" w:cs="Arial"/>
              </w:rPr>
              <w:t xml:space="preserve"> 2 </w:t>
            </w:r>
            <w:proofErr w:type="spellStart"/>
            <w:r w:rsidRPr="008D3627">
              <w:rPr>
                <w:rFonts w:ascii="Arial" w:hAnsi="Arial" w:cs="Arial"/>
              </w:rPr>
              <w:t>kab</w:t>
            </w:r>
            <w:proofErr w:type="spellEnd"/>
            <w:r w:rsidRPr="008D3627">
              <w:rPr>
                <w:rFonts w:ascii="Arial" w:hAnsi="Arial" w:cs="Arial"/>
              </w:rPr>
              <w:t>/</w:t>
            </w:r>
            <w:proofErr w:type="spellStart"/>
            <w:r w:rsidRPr="008D3627">
              <w:rPr>
                <w:rFonts w:ascii="Arial" w:hAnsi="Arial" w:cs="Arial"/>
              </w:rPr>
              <w:t>kota</w:t>
            </w:r>
            <w:proofErr w:type="spellEnd"/>
            <w:r w:rsidRPr="008D3627">
              <w:rPr>
                <w:rFonts w:ascii="Arial" w:hAnsi="Arial" w:cs="Arial"/>
              </w:rPr>
              <w:t xml:space="preserve"> yang </w:t>
            </w:r>
            <w:proofErr w:type="spellStart"/>
            <w:r w:rsidRPr="008D3627">
              <w:rPr>
                <w:rFonts w:ascii="Arial" w:hAnsi="Arial" w:cs="Arial"/>
              </w:rPr>
              <w:t>belum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dapat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menghadiri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pelaksanaan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asesmen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penilaian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6B2E5F" w:rsidRDefault="006B2E5F" w:rsidP="002C17BE">
            <w:pPr>
              <w:pStyle w:val="ListParagraph"/>
              <w:numPr>
                <w:ilvl w:val="1"/>
                <w:numId w:val="94"/>
              </w:numPr>
              <w:spacing w:after="0" w:line="276" w:lineRule="auto"/>
              <w:ind w:left="317" w:hanging="425"/>
              <w:rPr>
                <w:rFonts w:ascii="Arial" w:hAnsi="Arial" w:cs="Arial"/>
              </w:rPr>
            </w:pPr>
            <w:r w:rsidRPr="008D3627">
              <w:rPr>
                <w:rFonts w:ascii="Arial" w:hAnsi="Arial" w:cs="Arial"/>
              </w:rPr>
              <w:t xml:space="preserve">Pada </w:t>
            </w:r>
            <w:proofErr w:type="spellStart"/>
            <w:r w:rsidRPr="008D3627">
              <w:rPr>
                <w:rFonts w:ascii="Arial" w:hAnsi="Arial" w:cs="Arial"/>
              </w:rPr>
              <w:t>fase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pembuatan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8D3627">
              <w:rPr>
                <w:rFonts w:ascii="Arial" w:hAnsi="Arial" w:cs="Arial"/>
              </w:rPr>
              <w:t>kendala</w:t>
            </w:r>
            <w:proofErr w:type="spellEnd"/>
            <w:r w:rsidRPr="008D3627">
              <w:rPr>
                <w:rFonts w:ascii="Arial" w:hAnsi="Arial" w:cs="Arial"/>
              </w:rPr>
              <w:t xml:space="preserve"> yang </w:t>
            </w:r>
            <w:proofErr w:type="spellStart"/>
            <w:r w:rsidRPr="008D3627">
              <w:rPr>
                <w:rFonts w:ascii="Arial" w:hAnsi="Arial" w:cs="Arial"/>
              </w:rPr>
              <w:t>dihadapi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adalah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kurangnya</w:t>
            </w:r>
            <w:proofErr w:type="spellEnd"/>
            <w:r w:rsidRPr="008D3627">
              <w:rPr>
                <w:rFonts w:ascii="Arial" w:hAnsi="Arial" w:cs="Arial"/>
              </w:rPr>
              <w:t xml:space="preserve"> SDM yang </w:t>
            </w:r>
            <w:proofErr w:type="spellStart"/>
            <w:r w:rsidRPr="008D3627">
              <w:rPr>
                <w:rFonts w:ascii="Arial" w:hAnsi="Arial" w:cs="Arial"/>
              </w:rPr>
              <w:t>menguasai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teknologi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r w:rsidRPr="00AE177A">
              <w:rPr>
                <w:rFonts w:ascii="Arial" w:hAnsi="Arial" w:cs="Arial"/>
                <w:i/>
              </w:rPr>
              <w:t>framework</w:t>
            </w:r>
            <w:r w:rsidRPr="008D3627">
              <w:rPr>
                <w:rFonts w:ascii="Arial" w:hAnsi="Arial" w:cs="Arial"/>
              </w:rPr>
              <w:t xml:space="preserve">, </w:t>
            </w:r>
            <w:proofErr w:type="spellStart"/>
            <w:r w:rsidRPr="008D3627">
              <w:rPr>
                <w:rFonts w:ascii="Arial" w:hAnsi="Arial" w:cs="Arial"/>
              </w:rPr>
              <w:t>bisnis</w:t>
            </w:r>
            <w:proofErr w:type="spellEnd"/>
            <w:r w:rsidRPr="008D3627">
              <w:rPr>
                <w:rFonts w:ascii="Arial" w:hAnsi="Arial" w:cs="Arial"/>
              </w:rPr>
              <w:t xml:space="preserve"> proses yang </w:t>
            </w:r>
            <w:proofErr w:type="spellStart"/>
            <w:r w:rsidRPr="008D3627">
              <w:rPr>
                <w:rFonts w:ascii="Arial" w:hAnsi="Arial" w:cs="Arial"/>
              </w:rPr>
              <w:t>belum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matang</w:t>
            </w:r>
            <w:proofErr w:type="spellEnd"/>
            <w:r w:rsidRPr="008D3627">
              <w:rPr>
                <w:rFonts w:ascii="Arial" w:hAnsi="Arial" w:cs="Arial"/>
              </w:rPr>
              <w:t xml:space="preserve">, </w:t>
            </w:r>
            <w:proofErr w:type="spellStart"/>
            <w:r w:rsidRPr="008D3627">
              <w:rPr>
                <w:rFonts w:ascii="Arial" w:hAnsi="Arial" w:cs="Arial"/>
              </w:rPr>
              <w:t>koordinasi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dengan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r w:rsidRPr="00AE177A">
              <w:rPr>
                <w:rFonts w:ascii="Arial" w:hAnsi="Arial" w:cs="Arial"/>
                <w:i/>
              </w:rPr>
              <w:t>stakeholder</w:t>
            </w:r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mengenai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penggunaan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aplikasi</w:t>
            </w:r>
            <w:proofErr w:type="spellEnd"/>
            <w:r w:rsidRPr="008D3627">
              <w:rPr>
                <w:rFonts w:ascii="Arial" w:hAnsi="Arial" w:cs="Arial"/>
              </w:rPr>
              <w:t xml:space="preserve">. Pada </w:t>
            </w:r>
            <w:proofErr w:type="spellStart"/>
            <w:r w:rsidRPr="008D3627">
              <w:rPr>
                <w:rFonts w:ascii="Arial" w:hAnsi="Arial" w:cs="Arial"/>
              </w:rPr>
              <w:t>fase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pengembangan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kendala</w:t>
            </w:r>
            <w:proofErr w:type="spellEnd"/>
            <w:r w:rsidRPr="008D3627">
              <w:rPr>
                <w:rFonts w:ascii="Arial" w:hAnsi="Arial" w:cs="Arial"/>
              </w:rPr>
              <w:t xml:space="preserve"> yang </w:t>
            </w:r>
            <w:proofErr w:type="spellStart"/>
            <w:r w:rsidRPr="008D3627">
              <w:rPr>
                <w:rFonts w:ascii="Arial" w:hAnsi="Arial" w:cs="Arial"/>
              </w:rPr>
              <w:t>dihadapi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adalah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ketidaksesuaian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bahasa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pemrograman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dari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aplikasi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sebelumnya</w:t>
            </w:r>
            <w:proofErr w:type="spellEnd"/>
            <w:r w:rsidRPr="008D3627">
              <w:rPr>
                <w:rFonts w:ascii="Arial" w:hAnsi="Arial" w:cs="Arial"/>
              </w:rPr>
              <w:t xml:space="preserve"> dan </w:t>
            </w:r>
            <w:proofErr w:type="spellStart"/>
            <w:r w:rsidRPr="008D3627">
              <w:rPr>
                <w:rFonts w:ascii="Arial" w:hAnsi="Arial" w:cs="Arial"/>
              </w:rPr>
              <w:t>perlu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dilakukan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normalisasi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terhadapa</w:t>
            </w:r>
            <w:proofErr w:type="spellEnd"/>
            <w:r w:rsidRPr="008D3627">
              <w:rPr>
                <w:rFonts w:ascii="Arial" w:hAnsi="Arial" w:cs="Arial"/>
              </w:rPr>
              <w:t xml:space="preserve"> basis data </w:t>
            </w:r>
            <w:proofErr w:type="spellStart"/>
            <w:r w:rsidRPr="008D3627">
              <w:rPr>
                <w:rFonts w:ascii="Arial" w:hAnsi="Arial" w:cs="Arial"/>
              </w:rPr>
              <w:t>aplikasi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6B2E5F" w:rsidRPr="006B2E5F" w:rsidRDefault="006B2E5F" w:rsidP="002C17BE">
            <w:pPr>
              <w:pStyle w:val="ListParagraph"/>
              <w:numPr>
                <w:ilvl w:val="1"/>
                <w:numId w:val="94"/>
              </w:numPr>
              <w:spacing w:after="0" w:line="276" w:lineRule="auto"/>
              <w:ind w:left="317" w:hanging="425"/>
              <w:rPr>
                <w:rFonts w:ascii="Arial" w:hAnsi="Arial" w:cs="Arial"/>
              </w:rPr>
            </w:pPr>
            <w:r w:rsidRPr="008D3627">
              <w:rPr>
                <w:rFonts w:ascii="Arial" w:hAnsi="Arial" w:cs="Arial"/>
              </w:rPr>
              <w:t xml:space="preserve">Masih </w:t>
            </w:r>
            <w:proofErr w:type="spellStart"/>
            <w:r>
              <w:rPr>
                <w:rFonts w:ascii="Arial" w:hAnsi="Arial" w:cs="Arial"/>
              </w:rPr>
              <w:t>terdapat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instansi</w:t>
            </w:r>
            <w:proofErr w:type="spellEnd"/>
            <w:r w:rsidRPr="008D3627">
              <w:rPr>
                <w:rFonts w:ascii="Arial" w:hAnsi="Arial" w:cs="Arial"/>
              </w:rPr>
              <w:t xml:space="preserve"> </w:t>
            </w:r>
            <w:proofErr w:type="spellStart"/>
            <w:r w:rsidRPr="008D3627">
              <w:rPr>
                <w:rFonts w:ascii="Arial" w:hAnsi="Arial" w:cs="Arial"/>
              </w:rPr>
              <w:t>pemerintah</w:t>
            </w:r>
            <w:proofErr w:type="spellEnd"/>
            <w:r w:rsidRPr="008D3627">
              <w:rPr>
                <w:rFonts w:ascii="Arial" w:hAnsi="Arial" w:cs="Arial"/>
              </w:rPr>
              <w:t xml:space="preserve"> yang </w:t>
            </w:r>
            <w:proofErr w:type="spellStart"/>
            <w:r w:rsidRPr="008D3627">
              <w:rPr>
                <w:rFonts w:ascii="Arial" w:hAnsi="Arial" w:cs="Arial"/>
              </w:rPr>
              <w:t>menggunakan</w:t>
            </w:r>
            <w:proofErr w:type="spellEnd"/>
            <w:r w:rsidRPr="008D3627">
              <w:rPr>
                <w:rFonts w:ascii="Arial" w:hAnsi="Arial" w:cs="Arial"/>
              </w:rPr>
              <w:t xml:space="preserve"> subdomain </w:t>
            </w:r>
            <w:proofErr w:type="spellStart"/>
            <w:r w:rsidRPr="008D3627">
              <w:rPr>
                <w:rFonts w:ascii="Arial" w:hAnsi="Arial" w:cs="Arial"/>
              </w:rPr>
              <w:t>diluar</w:t>
            </w:r>
            <w:proofErr w:type="spellEnd"/>
            <w:r w:rsidRPr="008D3627">
              <w:rPr>
                <w:rFonts w:ascii="Arial" w:hAnsi="Arial" w:cs="Arial"/>
              </w:rPr>
              <w:t xml:space="preserve"> subdomain kaltimprov.go.id</w:t>
            </w:r>
            <w:r>
              <w:rPr>
                <w:rFonts w:ascii="Arial" w:hAnsi="Arial" w:cs="Arial"/>
              </w:rPr>
              <w:t>.</w:t>
            </w:r>
          </w:p>
        </w:tc>
      </w:tr>
      <w:tr w:rsidR="006B2E5F" w:rsidRPr="008F7445" w:rsidTr="00D22B14">
        <w:tc>
          <w:tcPr>
            <w:tcW w:w="1562" w:type="dxa"/>
            <w:vAlign w:val="center"/>
          </w:tcPr>
          <w:p w:rsidR="006B2E5F" w:rsidRPr="008F7445" w:rsidRDefault="006B2E5F" w:rsidP="006B2E5F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694" w:type="dxa"/>
            <w:vAlign w:val="center"/>
          </w:tcPr>
          <w:p w:rsidR="006B2E5F" w:rsidRPr="008F7445" w:rsidRDefault="006B2E5F" w:rsidP="006B2E5F">
            <w:pPr>
              <w:spacing w:after="0"/>
              <w:jc w:val="center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  <w:tc>
          <w:tcPr>
            <w:tcW w:w="1701" w:type="dxa"/>
          </w:tcPr>
          <w:p w:rsidR="006B2E5F" w:rsidRPr="00291E20" w:rsidRDefault="006B2E5F" w:rsidP="002C17BE">
            <w:pPr>
              <w:pStyle w:val="ListParagraph"/>
              <w:numPr>
                <w:ilvl w:val="0"/>
                <w:numId w:val="89"/>
              </w:numPr>
              <w:spacing w:after="0"/>
              <w:ind w:left="176" w:hanging="283"/>
              <w:rPr>
                <w:rFonts w:ascii="Arial" w:hAnsi="Arial" w:cs="Arial"/>
                <w:color w:val="000000" w:themeColor="text1"/>
                <w:lang w:val="en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Terwujudnya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Birokrasi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Bersih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ID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ID"/>
              </w:rPr>
              <w:t>Akuntabel</w:t>
            </w:r>
            <w:proofErr w:type="spellEnd"/>
          </w:p>
        </w:tc>
        <w:tc>
          <w:tcPr>
            <w:tcW w:w="4110" w:type="dxa"/>
          </w:tcPr>
          <w:p w:rsidR="006B2E5F" w:rsidRDefault="006B2E5F" w:rsidP="006B2E5F">
            <w:pPr>
              <w:spacing w:after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faktor</w:t>
            </w:r>
            <w:proofErr w:type="spellEnd"/>
            <w:r>
              <w:rPr>
                <w:rFonts w:ascii="Arial" w:hAnsi="Arial" w:cs="Arial"/>
              </w:rPr>
              <w:t xml:space="preserve"> internal </w:t>
            </w:r>
            <w:proofErr w:type="spellStart"/>
            <w:r>
              <w:rPr>
                <w:rFonts w:ascii="Arial" w:hAnsi="Arial" w:cs="Arial"/>
              </w:rPr>
              <w:t>pendorong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 </w:t>
            </w:r>
            <w:proofErr w:type="spellStart"/>
            <w:r>
              <w:rPr>
                <w:rFonts w:ascii="Arial" w:hAnsi="Arial" w:cs="Arial"/>
              </w:rPr>
              <w:t>meliputi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6B2E5F" w:rsidRDefault="006B2E5F" w:rsidP="002C17BE">
            <w:pPr>
              <w:pStyle w:val="ListParagraph"/>
              <w:numPr>
                <w:ilvl w:val="0"/>
                <w:numId w:val="92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Ketepatan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penentuan</w:t>
            </w:r>
            <w:proofErr w:type="spellEnd"/>
            <w:r>
              <w:rPr>
                <w:rFonts w:ascii="Arial" w:hAnsi="Arial" w:cs="Arial"/>
              </w:rPr>
              <w:t xml:space="preserve"> program,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indikatornya</w:t>
            </w:r>
            <w:proofErr w:type="spellEnd"/>
            <w:r>
              <w:rPr>
                <w:rFonts w:ascii="Arial" w:hAnsi="Arial" w:cs="Arial"/>
              </w:rPr>
              <w:t xml:space="preserve">. Pada </w:t>
            </w:r>
            <w:proofErr w:type="spellStart"/>
            <w:r>
              <w:rPr>
                <w:rFonts w:ascii="Arial" w:hAnsi="Arial" w:cs="Arial"/>
              </w:rPr>
              <w:t>prinsipnya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hampir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seluruh</w:t>
            </w:r>
            <w:proofErr w:type="spellEnd"/>
            <w:r>
              <w:rPr>
                <w:rFonts w:ascii="Arial" w:hAnsi="Arial" w:cs="Arial"/>
              </w:rPr>
              <w:t xml:space="preserve"> program,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indikator</w:t>
            </w:r>
            <w:proofErr w:type="spellEnd"/>
            <w:r>
              <w:rPr>
                <w:rFonts w:ascii="Arial" w:hAnsi="Arial" w:cs="Arial"/>
              </w:rPr>
              <w:t xml:space="preserve"> pada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 </w:t>
            </w:r>
            <w:proofErr w:type="spellStart"/>
            <w:r>
              <w:rPr>
                <w:rFonts w:ascii="Arial" w:hAnsi="Arial" w:cs="Arial"/>
              </w:rPr>
              <w:t>memiliki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korelasi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sasaran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tujuan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lastRenderedPageBreak/>
              <w:t>pembangunan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perhitungan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diketahui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bahwa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ketepatan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mementukan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perhitungan</w:t>
            </w:r>
            <w:proofErr w:type="spellEnd"/>
            <w:r>
              <w:rPr>
                <w:rFonts w:ascii="Arial" w:hAnsi="Arial" w:cs="Arial"/>
              </w:rPr>
              <w:t xml:space="preserve"> pada </w:t>
            </w:r>
            <w:proofErr w:type="spellStart"/>
            <w:r>
              <w:rPr>
                <w:rFonts w:ascii="Arial" w:hAnsi="Arial" w:cs="Arial"/>
              </w:rPr>
              <w:t>akhirnya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mendorong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dari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tujuan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hendak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dicapai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sepanjang</w:t>
            </w:r>
            <w:proofErr w:type="spellEnd"/>
            <w:r>
              <w:rPr>
                <w:rFonts w:ascii="Arial" w:hAnsi="Arial" w:cs="Arial"/>
              </w:rPr>
              <w:t xml:space="preserve"> program dan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tersebut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dilaksanakan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baik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6B2E5F" w:rsidRPr="00DF0239" w:rsidRDefault="006B2E5F" w:rsidP="002C17BE">
            <w:pPr>
              <w:pStyle w:val="ListParagraph"/>
              <w:numPr>
                <w:ilvl w:val="0"/>
                <w:numId w:val="92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DF0239">
              <w:rPr>
                <w:rFonts w:ascii="Arial" w:hAnsi="Arial" w:cs="Arial"/>
              </w:rPr>
              <w:t>Ketersedian</w:t>
            </w:r>
            <w:proofErr w:type="spellEnd"/>
            <w:r w:rsidRPr="00DF0239">
              <w:rPr>
                <w:rFonts w:ascii="Arial" w:hAnsi="Arial" w:cs="Arial"/>
              </w:rPr>
              <w:t xml:space="preserve"> dana</w:t>
            </w:r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Anggaran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mencukupi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melaksanakan</w:t>
            </w:r>
            <w:proofErr w:type="spellEnd"/>
            <w:r>
              <w:rPr>
                <w:rFonts w:ascii="Arial" w:hAnsi="Arial" w:cs="Arial"/>
              </w:rPr>
              <w:t xml:space="preserve"> program dan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membuat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bagi</w:t>
            </w:r>
            <w:proofErr w:type="spellEnd"/>
            <w:r>
              <w:rPr>
                <w:rFonts w:ascii="Arial" w:hAnsi="Arial" w:cs="Arial"/>
              </w:rPr>
              <w:t xml:space="preserve"> OPD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untuk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merealisasikan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5. Hal </w:t>
            </w:r>
            <w:proofErr w:type="spellStart"/>
            <w:r>
              <w:rPr>
                <w:rFonts w:ascii="Arial" w:hAnsi="Arial" w:cs="Arial"/>
              </w:rPr>
              <w:t>ini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membuat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ketersediaan</w:t>
            </w:r>
            <w:proofErr w:type="spellEnd"/>
            <w:r>
              <w:rPr>
                <w:rFonts w:ascii="Arial" w:hAnsi="Arial" w:cs="Arial"/>
              </w:rPr>
              <w:t xml:space="preserve"> dana </w:t>
            </w:r>
            <w:proofErr w:type="spellStart"/>
            <w:r>
              <w:rPr>
                <w:rFonts w:ascii="Arial" w:hAnsi="Arial" w:cs="Arial"/>
              </w:rPr>
              <w:t>menjadi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faktor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pendorong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capaian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kinerja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misi</w:t>
            </w:r>
            <w:proofErr w:type="spellEnd"/>
            <w:r>
              <w:rPr>
                <w:rFonts w:ascii="Arial" w:hAnsi="Arial" w:cs="Arial"/>
              </w:rPr>
              <w:t xml:space="preserve"> 5.</w:t>
            </w:r>
          </w:p>
          <w:p w:rsidR="006B2E5F" w:rsidRPr="00DF0239" w:rsidRDefault="006B2E5F" w:rsidP="002C17BE">
            <w:pPr>
              <w:pStyle w:val="ListParagraph"/>
              <w:numPr>
                <w:ilvl w:val="0"/>
                <w:numId w:val="92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Sumber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Manusia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profesional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tersedia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; </w:t>
            </w:r>
            <w:r w:rsidRPr="00DF0239">
              <w:rPr>
                <w:rFonts w:ascii="Arial" w:hAnsi="Arial" w:cs="Arial"/>
              </w:rPr>
              <w:t>dan</w:t>
            </w:r>
          </w:p>
          <w:p w:rsidR="006B2E5F" w:rsidRDefault="006B2E5F" w:rsidP="002C17BE">
            <w:pPr>
              <w:pStyle w:val="ListParagraph"/>
              <w:numPr>
                <w:ilvl w:val="0"/>
                <w:numId w:val="92"/>
              </w:numPr>
              <w:spacing w:after="0"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DF0239">
              <w:rPr>
                <w:rFonts w:ascii="Arial" w:hAnsi="Arial" w:cs="Arial"/>
              </w:rPr>
              <w:t>Struktur</w:t>
            </w:r>
            <w:proofErr w:type="spellEnd"/>
            <w:r w:rsidRPr="00DF0239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</w:t>
            </w:r>
            <w:r w:rsidRPr="00DF0239">
              <w:rPr>
                <w:rFonts w:ascii="Arial" w:hAnsi="Arial" w:cs="Arial"/>
              </w:rPr>
              <w:t>rganisasi</w:t>
            </w:r>
            <w:proofErr w:type="spellEnd"/>
            <w:r w:rsidRPr="00DF0239">
              <w:rPr>
                <w:rFonts w:ascii="Arial" w:hAnsi="Arial" w:cs="Arial"/>
              </w:rPr>
              <w:t xml:space="preserve"> yang </w:t>
            </w:r>
            <w:proofErr w:type="spellStart"/>
            <w:r w:rsidRPr="00DF0239">
              <w:rPr>
                <w:rFonts w:ascii="Arial" w:hAnsi="Arial" w:cs="Arial"/>
              </w:rPr>
              <w:t>proporsional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setiap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perangkat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daerah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terkait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sebagaimana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ditentukan</w:t>
            </w:r>
            <w:proofErr w:type="spellEnd"/>
            <w:r>
              <w:rPr>
                <w:rFonts w:ascii="Arial" w:hAnsi="Arial" w:cs="Arial"/>
              </w:rPr>
              <w:t xml:space="preserve"> oleh </w:t>
            </w:r>
            <w:proofErr w:type="spellStart"/>
            <w:r>
              <w:rPr>
                <w:rFonts w:ascii="Arial" w:hAnsi="Arial" w:cs="Arial"/>
              </w:rPr>
              <w:t>peraturan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perundang-undangan</w:t>
            </w:r>
            <w:proofErr w:type="spellEnd"/>
          </w:p>
          <w:p w:rsidR="006B2E5F" w:rsidRDefault="006B2E5F" w:rsidP="006B2E5F">
            <w:pPr>
              <w:spacing w:after="0"/>
              <w:jc w:val="both"/>
              <w:rPr>
                <w:rFonts w:ascii="Arial" w:hAnsi="Arial" w:cs="Arial"/>
              </w:rPr>
            </w:pPr>
          </w:p>
          <w:p w:rsidR="006B2E5F" w:rsidRPr="002D3799" w:rsidRDefault="006B2E5F" w:rsidP="006B2E5F">
            <w:pPr>
              <w:spacing w:after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</w:t>
            </w:r>
            <w:r w:rsidRPr="002D3799">
              <w:rPr>
                <w:rFonts w:ascii="Arial" w:hAnsi="Arial" w:cs="Arial"/>
              </w:rPr>
              <w:t>aktor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eksternal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pendorong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capaian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pembangunan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misi</w:t>
            </w:r>
            <w:proofErr w:type="spellEnd"/>
            <w:r w:rsidRPr="002D3799">
              <w:rPr>
                <w:rFonts w:ascii="Arial" w:hAnsi="Arial" w:cs="Arial"/>
              </w:rPr>
              <w:t xml:space="preserve"> 5 </w:t>
            </w:r>
            <w:proofErr w:type="spellStart"/>
            <w:r w:rsidRPr="002D3799">
              <w:rPr>
                <w:rFonts w:ascii="Arial" w:hAnsi="Arial" w:cs="Arial"/>
              </w:rPr>
              <w:t>meliputi</w:t>
            </w:r>
            <w:proofErr w:type="spellEnd"/>
            <w:r w:rsidRPr="002D3799">
              <w:rPr>
                <w:rFonts w:ascii="Arial" w:hAnsi="Arial" w:cs="Arial"/>
              </w:rPr>
              <w:t>:</w:t>
            </w:r>
          </w:p>
          <w:p w:rsidR="006B2E5F" w:rsidRPr="002D3799" w:rsidRDefault="006B2E5F" w:rsidP="002C17BE">
            <w:pPr>
              <w:pStyle w:val="ListParagraph"/>
              <w:numPr>
                <w:ilvl w:val="0"/>
                <w:numId w:val="93"/>
              </w:numPr>
              <w:spacing w:after="0" w:line="276" w:lineRule="auto"/>
              <w:ind w:left="458" w:hanging="426"/>
              <w:jc w:val="both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Kesedian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instrumen-instrumen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hukum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mengikat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mewujudkan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pembangunan</w:t>
            </w:r>
            <w:proofErr w:type="spellEnd"/>
            <w:r w:rsidRPr="002D3799">
              <w:rPr>
                <w:rFonts w:ascii="Arial" w:hAnsi="Arial" w:cs="Arial"/>
              </w:rPr>
              <w:t xml:space="preserve">. </w:t>
            </w:r>
            <w:proofErr w:type="spellStart"/>
            <w:r w:rsidRPr="002D3799">
              <w:rPr>
                <w:rFonts w:ascii="Arial" w:hAnsi="Arial" w:cs="Arial"/>
              </w:rPr>
              <w:t>Diantara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lastRenderedPageBreak/>
              <w:t>instrumen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hukum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sebagaimana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dimaksud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yakni</w:t>
            </w:r>
            <w:proofErr w:type="spellEnd"/>
            <w:r w:rsidRPr="002D3799">
              <w:rPr>
                <w:rFonts w:ascii="Arial" w:hAnsi="Arial" w:cs="Arial"/>
              </w:rPr>
              <w:t>: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3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28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1999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Penyelenggaraan</w:t>
            </w:r>
            <w:proofErr w:type="spellEnd"/>
            <w:r w:rsidRPr="002D3799">
              <w:rPr>
                <w:rFonts w:ascii="Arial" w:hAnsi="Arial" w:cs="Arial"/>
              </w:rPr>
              <w:t xml:space="preserve"> Negara yang </w:t>
            </w:r>
            <w:proofErr w:type="spellStart"/>
            <w:r w:rsidRPr="002D3799">
              <w:rPr>
                <w:rFonts w:ascii="Arial" w:hAnsi="Arial" w:cs="Arial"/>
              </w:rPr>
              <w:t>Bersih</w:t>
            </w:r>
            <w:proofErr w:type="spellEnd"/>
            <w:r w:rsidRPr="002D3799">
              <w:rPr>
                <w:rFonts w:ascii="Arial" w:hAnsi="Arial" w:cs="Arial"/>
              </w:rPr>
              <w:t xml:space="preserve"> dan </w:t>
            </w:r>
            <w:proofErr w:type="spellStart"/>
            <w:r w:rsidRPr="002D3799">
              <w:rPr>
                <w:rFonts w:ascii="Arial" w:hAnsi="Arial" w:cs="Arial"/>
              </w:rPr>
              <w:t>Bebas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dari</w:t>
            </w:r>
            <w:proofErr w:type="spellEnd"/>
            <w:r w:rsidRPr="002D3799">
              <w:rPr>
                <w:rFonts w:ascii="Arial" w:hAnsi="Arial" w:cs="Arial"/>
              </w:rPr>
              <w:t xml:space="preserve"> KKN.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3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14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Keterbukaan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Informasi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3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37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Ombudsman </w:t>
            </w:r>
            <w:proofErr w:type="spellStart"/>
            <w:r w:rsidRPr="002D3799">
              <w:rPr>
                <w:rFonts w:ascii="Arial" w:hAnsi="Arial" w:cs="Arial"/>
              </w:rPr>
              <w:t>Republik</w:t>
            </w:r>
            <w:proofErr w:type="spellEnd"/>
            <w:r w:rsidRPr="002D3799">
              <w:rPr>
                <w:rFonts w:ascii="Arial" w:hAnsi="Arial" w:cs="Arial"/>
              </w:rPr>
              <w:t xml:space="preserve"> Indonesia;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3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Undang-Undang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25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2009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3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Presiden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81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2010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Grand Design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2010-2025.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3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15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2008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Pedoman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Umum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3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Negara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dan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9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2011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Pedoman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Penyusunan</w:t>
            </w:r>
            <w:proofErr w:type="spellEnd"/>
            <w:r w:rsidRPr="002D3799">
              <w:rPr>
                <w:rFonts w:ascii="Arial" w:hAnsi="Arial" w:cs="Arial"/>
              </w:rPr>
              <w:t xml:space="preserve"> Road Map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Kementerian/Lembaga dan </w:t>
            </w:r>
            <w:proofErr w:type="spellStart"/>
            <w:r w:rsidRPr="002D3799">
              <w:rPr>
                <w:rFonts w:ascii="Arial" w:hAnsi="Arial" w:cs="Arial"/>
              </w:rPr>
              <w:t>Pemerintah</w:t>
            </w:r>
            <w:proofErr w:type="spellEnd"/>
            <w:r w:rsidRPr="002D3799">
              <w:rPr>
                <w:rFonts w:ascii="Arial" w:hAnsi="Arial" w:cs="Arial"/>
              </w:rPr>
              <w:t xml:space="preserve"> Daerah.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3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lastRenderedPageBreak/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dan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15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2014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Pedoman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Standar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3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Pendayagunaan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Aparatur</w:t>
            </w:r>
            <w:proofErr w:type="spellEnd"/>
            <w:r w:rsidRPr="002D3799">
              <w:rPr>
                <w:rFonts w:ascii="Arial" w:hAnsi="Arial" w:cs="Arial"/>
              </w:rPr>
              <w:t xml:space="preserve"> Negara dan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11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2015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Road Map </w:t>
            </w:r>
            <w:proofErr w:type="spellStart"/>
            <w:r w:rsidRPr="002D3799">
              <w:rPr>
                <w:rFonts w:ascii="Arial" w:hAnsi="Arial" w:cs="Arial"/>
              </w:rPr>
              <w:t>Reformasi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Birokrasi</w:t>
            </w:r>
            <w:proofErr w:type="spellEnd"/>
            <w:r w:rsidRPr="002D3799">
              <w:rPr>
                <w:rFonts w:ascii="Arial" w:hAnsi="Arial" w:cs="Arial"/>
              </w:rPr>
              <w:t>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3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Pemerintah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2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Standar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Minimal (SPM).</w:t>
            </w:r>
          </w:p>
          <w:p w:rsidR="006B2E5F" w:rsidRPr="002D3799" w:rsidRDefault="006B2E5F" w:rsidP="002C17BE">
            <w:pPr>
              <w:pStyle w:val="ListParagraph"/>
              <w:numPr>
                <w:ilvl w:val="1"/>
                <w:numId w:val="93"/>
              </w:numPr>
              <w:spacing w:after="0" w:line="276" w:lineRule="auto"/>
              <w:ind w:left="883" w:hanging="416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Peraturan</w:t>
            </w:r>
            <w:proofErr w:type="spellEnd"/>
            <w:r w:rsidRPr="002D3799">
              <w:rPr>
                <w:rFonts w:ascii="Arial" w:hAnsi="Arial" w:cs="Arial"/>
              </w:rPr>
              <w:t xml:space="preserve"> Menteri </w:t>
            </w:r>
            <w:proofErr w:type="spellStart"/>
            <w:r w:rsidRPr="002D3799">
              <w:rPr>
                <w:rFonts w:ascii="Arial" w:hAnsi="Arial" w:cs="Arial"/>
              </w:rPr>
              <w:t>Dalam</w:t>
            </w:r>
            <w:proofErr w:type="spellEnd"/>
            <w:r w:rsidRPr="002D3799">
              <w:rPr>
                <w:rFonts w:ascii="Arial" w:hAnsi="Arial" w:cs="Arial"/>
              </w:rPr>
              <w:t xml:space="preserve"> Negeri </w:t>
            </w:r>
            <w:proofErr w:type="spellStart"/>
            <w:r w:rsidRPr="002D3799">
              <w:rPr>
                <w:rFonts w:ascii="Arial" w:hAnsi="Arial" w:cs="Arial"/>
              </w:rPr>
              <w:t>Nomor</w:t>
            </w:r>
            <w:proofErr w:type="spellEnd"/>
            <w:r w:rsidRPr="002D3799">
              <w:rPr>
                <w:rFonts w:ascii="Arial" w:hAnsi="Arial" w:cs="Arial"/>
              </w:rPr>
              <w:t xml:space="preserve"> 100 </w:t>
            </w:r>
            <w:proofErr w:type="spellStart"/>
            <w:r w:rsidRPr="002D3799">
              <w:rPr>
                <w:rFonts w:ascii="Arial" w:hAnsi="Arial" w:cs="Arial"/>
              </w:rPr>
              <w:t>Tahun</w:t>
            </w:r>
            <w:proofErr w:type="spellEnd"/>
            <w:r w:rsidRPr="002D3799">
              <w:rPr>
                <w:rFonts w:ascii="Arial" w:hAnsi="Arial" w:cs="Arial"/>
              </w:rPr>
              <w:t xml:space="preserve"> 2018 </w:t>
            </w:r>
            <w:proofErr w:type="spellStart"/>
            <w:r w:rsidRPr="002D3799">
              <w:rPr>
                <w:rFonts w:ascii="Arial" w:hAnsi="Arial" w:cs="Arial"/>
              </w:rPr>
              <w:t>tentang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Penerapan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Standar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Minimal.</w:t>
            </w:r>
          </w:p>
          <w:p w:rsidR="006B2E5F" w:rsidRPr="008F72F1" w:rsidRDefault="006B2E5F" w:rsidP="002C17BE">
            <w:pPr>
              <w:pStyle w:val="ListParagraph"/>
              <w:numPr>
                <w:ilvl w:val="0"/>
                <w:numId w:val="93"/>
              </w:numPr>
              <w:spacing w:after="0" w:line="276" w:lineRule="auto"/>
              <w:ind w:left="316" w:hanging="284"/>
              <w:jc w:val="both"/>
              <w:rPr>
                <w:rFonts w:ascii="Arial" w:hAnsi="Arial" w:cs="Arial"/>
              </w:rPr>
            </w:pPr>
            <w:proofErr w:type="spellStart"/>
            <w:r w:rsidRPr="002D3799">
              <w:rPr>
                <w:rFonts w:ascii="Arial" w:hAnsi="Arial" w:cs="Arial"/>
              </w:rPr>
              <w:t>Partisipasi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 (</w:t>
            </w:r>
            <w:proofErr w:type="spellStart"/>
            <w:r w:rsidRPr="002D3799">
              <w:rPr>
                <w:rFonts w:ascii="Arial" w:hAnsi="Arial" w:cs="Arial"/>
              </w:rPr>
              <w:t>masyarakat</w:t>
            </w:r>
            <w:proofErr w:type="spellEnd"/>
            <w:r w:rsidRPr="002D3799">
              <w:rPr>
                <w:rFonts w:ascii="Arial" w:hAnsi="Arial" w:cs="Arial"/>
              </w:rPr>
              <w:t xml:space="preserve">). </w:t>
            </w:r>
            <w:proofErr w:type="spellStart"/>
            <w:r w:rsidRPr="002D3799">
              <w:rPr>
                <w:rFonts w:ascii="Arial" w:hAnsi="Arial" w:cs="Arial"/>
              </w:rPr>
              <w:t>Bagaimanapun</w:t>
            </w:r>
            <w:proofErr w:type="spellEnd"/>
            <w:r w:rsidRPr="002D3799">
              <w:rPr>
                <w:rFonts w:ascii="Arial" w:hAnsi="Arial" w:cs="Arial"/>
              </w:rPr>
              <w:t xml:space="preserve">, </w:t>
            </w:r>
            <w:proofErr w:type="spellStart"/>
            <w:r w:rsidRPr="002D3799">
              <w:rPr>
                <w:rFonts w:ascii="Arial" w:hAnsi="Arial" w:cs="Arial"/>
              </w:rPr>
              <w:t>keterlibatan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tidak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dapat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dikesampingkan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dalam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upaya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mewujudkan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pemerintahan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bersih</w:t>
            </w:r>
            <w:proofErr w:type="spellEnd"/>
            <w:r w:rsidRPr="002D3799">
              <w:rPr>
                <w:rFonts w:ascii="Arial" w:hAnsi="Arial" w:cs="Arial"/>
              </w:rPr>
              <w:t xml:space="preserve">, </w:t>
            </w:r>
            <w:proofErr w:type="spellStart"/>
            <w:r w:rsidRPr="002D3799">
              <w:rPr>
                <w:rFonts w:ascii="Arial" w:hAnsi="Arial" w:cs="Arial"/>
              </w:rPr>
              <w:t>profesional</w:t>
            </w:r>
            <w:proofErr w:type="spellEnd"/>
            <w:r w:rsidRPr="002D3799">
              <w:rPr>
                <w:rFonts w:ascii="Arial" w:hAnsi="Arial" w:cs="Arial"/>
              </w:rPr>
              <w:t xml:space="preserve"> dan </w:t>
            </w:r>
            <w:proofErr w:type="spellStart"/>
            <w:r w:rsidRPr="002D3799">
              <w:rPr>
                <w:rFonts w:ascii="Arial" w:hAnsi="Arial" w:cs="Arial"/>
              </w:rPr>
              <w:t>berorientasi</w:t>
            </w:r>
            <w:proofErr w:type="spellEnd"/>
            <w:r w:rsidRPr="002D3799">
              <w:rPr>
                <w:rFonts w:ascii="Arial" w:hAnsi="Arial" w:cs="Arial"/>
              </w:rPr>
              <w:t xml:space="preserve"> pada </w:t>
            </w:r>
            <w:proofErr w:type="spellStart"/>
            <w:r w:rsidRPr="002D3799">
              <w:rPr>
                <w:rFonts w:ascii="Arial" w:hAnsi="Arial" w:cs="Arial"/>
              </w:rPr>
              <w:t>pelayanan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. </w:t>
            </w:r>
            <w:proofErr w:type="spellStart"/>
            <w:r w:rsidRPr="002D3799">
              <w:rPr>
                <w:rFonts w:ascii="Arial" w:hAnsi="Arial" w:cs="Arial"/>
              </w:rPr>
              <w:t>Tidak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sedikit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instrumen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hukum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memberi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ruang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bagi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publik</w:t>
            </w:r>
            <w:proofErr w:type="spellEnd"/>
            <w:r w:rsidRPr="002D3799">
              <w:rPr>
                <w:rFonts w:ascii="Arial" w:hAnsi="Arial" w:cs="Arial"/>
              </w:rPr>
              <w:t xml:space="preserve"> (</w:t>
            </w:r>
            <w:proofErr w:type="spellStart"/>
            <w:r w:rsidRPr="002D3799">
              <w:rPr>
                <w:rFonts w:ascii="Arial" w:hAnsi="Arial" w:cs="Arial"/>
              </w:rPr>
              <w:t>masyarakat</w:t>
            </w:r>
            <w:proofErr w:type="spellEnd"/>
            <w:r w:rsidRPr="002D3799">
              <w:rPr>
                <w:rFonts w:ascii="Arial" w:hAnsi="Arial" w:cs="Arial"/>
              </w:rPr>
              <w:t xml:space="preserve">)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berpartisipasi</w:t>
            </w:r>
            <w:proofErr w:type="spellEnd"/>
            <w:r w:rsidRPr="002D3799">
              <w:rPr>
                <w:rFonts w:ascii="Arial" w:hAnsi="Arial" w:cs="Arial"/>
              </w:rPr>
              <w:t xml:space="preserve"> dan </w:t>
            </w:r>
            <w:proofErr w:type="spellStart"/>
            <w:r w:rsidRPr="002D3799">
              <w:rPr>
                <w:rFonts w:ascii="Arial" w:hAnsi="Arial" w:cs="Arial"/>
              </w:rPr>
              <w:t>menjadi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bagian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dari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keberhasilan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kerja-kerja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pemerintah</w:t>
            </w:r>
            <w:proofErr w:type="spellEnd"/>
            <w:r w:rsidRPr="002D3799">
              <w:rPr>
                <w:rFonts w:ascii="Arial" w:hAnsi="Arial" w:cs="Arial"/>
              </w:rPr>
              <w:t xml:space="preserve">, </w:t>
            </w:r>
            <w:proofErr w:type="spellStart"/>
            <w:r w:rsidRPr="002D3799">
              <w:rPr>
                <w:rFonts w:ascii="Arial" w:hAnsi="Arial" w:cs="Arial"/>
              </w:rPr>
              <w:t>baik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dilevel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pusat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maupun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daerah</w:t>
            </w:r>
            <w:proofErr w:type="spellEnd"/>
            <w:r w:rsidRPr="002D3799">
              <w:rPr>
                <w:rFonts w:ascii="Arial" w:hAnsi="Arial" w:cs="Arial"/>
              </w:rPr>
              <w:t xml:space="preserve">. Hal </w:t>
            </w:r>
            <w:proofErr w:type="spellStart"/>
            <w:r w:rsidRPr="002D3799">
              <w:rPr>
                <w:rFonts w:ascii="Arial" w:hAnsi="Arial" w:cs="Arial"/>
              </w:rPr>
              <w:t>inilah</w:t>
            </w:r>
            <w:proofErr w:type="spellEnd"/>
            <w:r w:rsidRPr="002D3799">
              <w:rPr>
                <w:rFonts w:ascii="Arial" w:hAnsi="Arial" w:cs="Arial"/>
              </w:rPr>
              <w:t xml:space="preserve"> yang </w:t>
            </w:r>
            <w:proofErr w:type="spellStart"/>
            <w:r w:rsidRPr="002D3799">
              <w:rPr>
                <w:rFonts w:ascii="Arial" w:hAnsi="Arial" w:cs="Arial"/>
              </w:rPr>
              <w:t>seyogyanya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harus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disikapi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secara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bijak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kemudian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mampu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dikonversi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sebagai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faktor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pendorong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r w:rsidRPr="002D3799">
              <w:rPr>
                <w:rFonts w:ascii="Arial" w:hAnsi="Arial" w:cs="Arial"/>
              </w:rPr>
              <w:lastRenderedPageBreak/>
              <w:t xml:space="preserve">yang </w:t>
            </w:r>
            <w:proofErr w:type="spellStart"/>
            <w:r w:rsidRPr="002D3799">
              <w:rPr>
                <w:rFonts w:ascii="Arial" w:hAnsi="Arial" w:cs="Arial"/>
              </w:rPr>
              <w:t>bersifat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eksternal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untuk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mencapai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kinerja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pembangunan</w:t>
            </w:r>
            <w:proofErr w:type="spellEnd"/>
            <w:r w:rsidRPr="002D3799">
              <w:rPr>
                <w:rFonts w:ascii="Arial" w:hAnsi="Arial" w:cs="Arial"/>
              </w:rPr>
              <w:t xml:space="preserve"> </w:t>
            </w:r>
            <w:proofErr w:type="spellStart"/>
            <w:r w:rsidRPr="002D3799">
              <w:rPr>
                <w:rFonts w:ascii="Arial" w:hAnsi="Arial" w:cs="Arial"/>
              </w:rPr>
              <w:t>misi</w:t>
            </w:r>
            <w:proofErr w:type="spellEnd"/>
            <w:r w:rsidRPr="002D3799">
              <w:rPr>
                <w:rFonts w:ascii="Arial" w:hAnsi="Arial" w:cs="Arial"/>
              </w:rPr>
              <w:t xml:space="preserve"> 5.</w:t>
            </w:r>
          </w:p>
        </w:tc>
        <w:tc>
          <w:tcPr>
            <w:tcW w:w="4395" w:type="dxa"/>
          </w:tcPr>
          <w:p w:rsidR="006B2E5F" w:rsidRDefault="006B2E5F" w:rsidP="002C17BE">
            <w:pPr>
              <w:pStyle w:val="ListParagraph"/>
              <w:numPr>
                <w:ilvl w:val="0"/>
                <w:numId w:val="95"/>
              </w:numPr>
              <w:spacing w:after="0" w:line="276" w:lineRule="auto"/>
              <w:ind w:left="317" w:hanging="426"/>
              <w:rPr>
                <w:rFonts w:ascii="Arial" w:hAnsi="Arial" w:cs="Arial"/>
              </w:rPr>
            </w:pPr>
            <w:r w:rsidRPr="006B2E5F">
              <w:rPr>
                <w:rFonts w:ascii="Arial" w:hAnsi="Arial" w:cs="Arial"/>
              </w:rPr>
              <w:lastRenderedPageBreak/>
              <w:t xml:space="preserve">Dari </w:t>
            </w:r>
            <w:proofErr w:type="spellStart"/>
            <w:r w:rsidRPr="006B2E5F">
              <w:rPr>
                <w:rFonts w:ascii="Arial" w:hAnsi="Arial" w:cs="Arial"/>
              </w:rPr>
              <w:t>hasil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penialaian</w:t>
            </w:r>
            <w:proofErr w:type="spellEnd"/>
            <w:r w:rsidRPr="006B2E5F">
              <w:rPr>
                <w:rFonts w:ascii="Arial" w:hAnsi="Arial" w:cs="Arial"/>
              </w:rPr>
              <w:t xml:space="preserve"> oleh BPKP </w:t>
            </w:r>
            <w:proofErr w:type="spellStart"/>
            <w:r w:rsidRPr="006B2E5F">
              <w:rPr>
                <w:rFonts w:ascii="Arial" w:hAnsi="Arial" w:cs="Arial"/>
              </w:rPr>
              <w:t>Perwakilan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Provinsi</w:t>
            </w:r>
            <w:proofErr w:type="spellEnd"/>
            <w:r w:rsidRPr="006B2E5F">
              <w:rPr>
                <w:rFonts w:ascii="Arial" w:hAnsi="Arial" w:cs="Arial"/>
              </w:rPr>
              <w:t xml:space="preserve"> Kalimantan Timur </w:t>
            </w:r>
            <w:proofErr w:type="spellStart"/>
            <w:r w:rsidRPr="006B2E5F">
              <w:rPr>
                <w:rFonts w:ascii="Arial" w:hAnsi="Arial" w:cs="Arial"/>
              </w:rPr>
              <w:t>untuk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disampaikan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hasilnya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ke</w:t>
            </w:r>
            <w:proofErr w:type="spellEnd"/>
            <w:r w:rsidRPr="006B2E5F">
              <w:rPr>
                <w:rFonts w:ascii="Arial" w:hAnsi="Arial" w:cs="Arial"/>
              </w:rPr>
              <w:t xml:space="preserve"> BPKP Pusat, yang </w:t>
            </w:r>
            <w:proofErr w:type="spellStart"/>
            <w:r w:rsidRPr="006B2E5F">
              <w:rPr>
                <w:rFonts w:ascii="Arial" w:hAnsi="Arial" w:cs="Arial"/>
              </w:rPr>
              <w:t>menjadi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permasalahan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dalam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menuju</w:t>
            </w:r>
            <w:proofErr w:type="spellEnd"/>
            <w:r w:rsidRPr="006B2E5F">
              <w:rPr>
                <w:rFonts w:ascii="Arial" w:hAnsi="Arial" w:cs="Arial"/>
              </w:rPr>
              <w:t xml:space="preserve"> Level 3 </w:t>
            </w:r>
            <w:proofErr w:type="spellStart"/>
            <w:r w:rsidRPr="006B2E5F">
              <w:rPr>
                <w:rFonts w:ascii="Arial" w:hAnsi="Arial" w:cs="Arial"/>
              </w:rPr>
              <w:t>adalah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dari</w:t>
            </w:r>
            <w:proofErr w:type="spellEnd"/>
            <w:r w:rsidRPr="006B2E5F">
              <w:rPr>
                <w:rFonts w:ascii="Arial" w:hAnsi="Arial" w:cs="Arial"/>
              </w:rPr>
              <w:t xml:space="preserve"> 5 </w:t>
            </w:r>
            <w:proofErr w:type="spellStart"/>
            <w:r w:rsidRPr="006B2E5F">
              <w:rPr>
                <w:rFonts w:ascii="Arial" w:hAnsi="Arial" w:cs="Arial"/>
              </w:rPr>
              <w:t>unsur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penilaian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ada</w:t>
            </w:r>
            <w:proofErr w:type="spellEnd"/>
            <w:r w:rsidRPr="006B2E5F">
              <w:rPr>
                <w:rFonts w:ascii="Arial" w:hAnsi="Arial" w:cs="Arial"/>
              </w:rPr>
              <w:t xml:space="preserve"> 3 </w:t>
            </w:r>
            <w:proofErr w:type="spellStart"/>
            <w:r w:rsidRPr="006B2E5F">
              <w:rPr>
                <w:rFonts w:ascii="Arial" w:hAnsi="Arial" w:cs="Arial"/>
              </w:rPr>
              <w:t>unsur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masih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dalam</w:t>
            </w:r>
            <w:proofErr w:type="spellEnd"/>
            <w:r w:rsidRPr="006B2E5F">
              <w:rPr>
                <w:rFonts w:ascii="Arial" w:hAnsi="Arial" w:cs="Arial"/>
              </w:rPr>
              <w:t xml:space="preserve"> level 2. </w:t>
            </w:r>
            <w:proofErr w:type="spellStart"/>
            <w:r w:rsidRPr="006B2E5F">
              <w:rPr>
                <w:rFonts w:ascii="Arial" w:hAnsi="Arial" w:cs="Arial"/>
              </w:rPr>
              <w:t>Ketiga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unsur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tersebut</w:t>
            </w:r>
            <w:proofErr w:type="spellEnd"/>
            <w:r w:rsidRPr="006B2E5F">
              <w:rPr>
                <w:rFonts w:ascii="Arial" w:hAnsi="Arial" w:cs="Arial"/>
              </w:rPr>
              <w:t xml:space="preserve"> 1) </w:t>
            </w:r>
            <w:proofErr w:type="spellStart"/>
            <w:r w:rsidRPr="006B2E5F">
              <w:rPr>
                <w:rFonts w:ascii="Arial" w:hAnsi="Arial" w:cs="Arial"/>
              </w:rPr>
              <w:t>Peran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Layanan</w:t>
            </w:r>
            <w:proofErr w:type="spellEnd"/>
            <w:r w:rsidRPr="006B2E5F">
              <w:rPr>
                <w:rFonts w:ascii="Arial" w:hAnsi="Arial" w:cs="Arial"/>
              </w:rPr>
              <w:t xml:space="preserve">, </w:t>
            </w:r>
            <w:proofErr w:type="spellStart"/>
            <w:r w:rsidRPr="006B2E5F">
              <w:rPr>
                <w:rFonts w:ascii="Arial" w:hAnsi="Arial" w:cs="Arial"/>
              </w:rPr>
              <w:t>yaitu</w:t>
            </w:r>
            <w:proofErr w:type="spellEnd"/>
            <w:r w:rsidRPr="006B2E5F">
              <w:rPr>
                <w:rFonts w:ascii="Arial" w:hAnsi="Arial" w:cs="Arial"/>
              </w:rPr>
              <w:t xml:space="preserve"> Audit </w:t>
            </w:r>
            <w:proofErr w:type="spellStart"/>
            <w:r w:rsidRPr="006B2E5F">
              <w:rPr>
                <w:rFonts w:ascii="Arial" w:hAnsi="Arial" w:cs="Arial"/>
              </w:rPr>
              <w:t>Kinerja</w:t>
            </w:r>
            <w:proofErr w:type="spellEnd"/>
            <w:r w:rsidRPr="006B2E5F">
              <w:rPr>
                <w:rFonts w:ascii="Arial" w:hAnsi="Arial" w:cs="Arial"/>
              </w:rPr>
              <w:t xml:space="preserve"> dan </w:t>
            </w:r>
            <w:proofErr w:type="spellStart"/>
            <w:r w:rsidRPr="006B2E5F">
              <w:rPr>
                <w:rFonts w:ascii="Arial" w:hAnsi="Arial" w:cs="Arial"/>
              </w:rPr>
              <w:t>Jasa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Konsultasi</w:t>
            </w:r>
            <w:proofErr w:type="spellEnd"/>
            <w:r w:rsidRPr="006B2E5F">
              <w:rPr>
                <w:rFonts w:ascii="Arial" w:hAnsi="Arial" w:cs="Arial"/>
              </w:rPr>
              <w:t xml:space="preserve">. 2) </w:t>
            </w:r>
            <w:proofErr w:type="spellStart"/>
            <w:r w:rsidRPr="006B2E5F">
              <w:rPr>
                <w:rFonts w:ascii="Arial" w:hAnsi="Arial" w:cs="Arial"/>
              </w:rPr>
              <w:t>Pengelolaan</w:t>
            </w:r>
            <w:proofErr w:type="spellEnd"/>
            <w:r w:rsidRPr="006B2E5F">
              <w:rPr>
                <w:rFonts w:ascii="Arial" w:hAnsi="Arial" w:cs="Arial"/>
              </w:rPr>
              <w:t xml:space="preserve"> SDM, </w:t>
            </w:r>
            <w:proofErr w:type="spellStart"/>
            <w:r w:rsidRPr="006B2E5F">
              <w:rPr>
                <w:rFonts w:ascii="Arial" w:hAnsi="Arial" w:cs="Arial"/>
              </w:rPr>
              <w:t>yaitu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Koodinasi</w:t>
            </w:r>
            <w:proofErr w:type="spellEnd"/>
            <w:r w:rsidRPr="006B2E5F">
              <w:rPr>
                <w:rFonts w:ascii="Arial" w:hAnsi="Arial" w:cs="Arial"/>
              </w:rPr>
              <w:t xml:space="preserve"> SDM, </w:t>
            </w:r>
            <w:proofErr w:type="spellStart"/>
            <w:r w:rsidRPr="006B2E5F">
              <w:rPr>
                <w:rFonts w:ascii="Arial" w:hAnsi="Arial" w:cs="Arial"/>
              </w:rPr>
              <w:lastRenderedPageBreak/>
              <w:t>Pegawai</w:t>
            </w:r>
            <w:proofErr w:type="spellEnd"/>
            <w:r w:rsidRPr="006B2E5F">
              <w:rPr>
                <w:rFonts w:ascii="Arial" w:hAnsi="Arial" w:cs="Arial"/>
              </w:rPr>
              <w:t xml:space="preserve"> Yang </w:t>
            </w:r>
            <w:proofErr w:type="spellStart"/>
            <w:r w:rsidRPr="006B2E5F">
              <w:rPr>
                <w:rFonts w:ascii="Arial" w:hAnsi="Arial" w:cs="Arial"/>
              </w:rPr>
              <w:t>Profesional</w:t>
            </w:r>
            <w:proofErr w:type="spellEnd"/>
            <w:r w:rsidRPr="006B2E5F">
              <w:rPr>
                <w:rFonts w:ascii="Arial" w:hAnsi="Arial" w:cs="Arial"/>
              </w:rPr>
              <w:t xml:space="preserve"> dan </w:t>
            </w:r>
            <w:proofErr w:type="spellStart"/>
            <w:r w:rsidRPr="006B2E5F">
              <w:rPr>
                <w:rFonts w:ascii="Arial" w:hAnsi="Arial" w:cs="Arial"/>
              </w:rPr>
              <w:t>Membangun</w:t>
            </w:r>
            <w:proofErr w:type="spellEnd"/>
            <w:r w:rsidRPr="006B2E5F">
              <w:rPr>
                <w:rFonts w:ascii="Arial" w:hAnsi="Arial" w:cs="Arial"/>
              </w:rPr>
              <w:t xml:space="preserve"> Tim dan </w:t>
            </w:r>
            <w:proofErr w:type="spellStart"/>
            <w:r w:rsidRPr="006B2E5F">
              <w:rPr>
                <w:rFonts w:ascii="Arial" w:hAnsi="Arial" w:cs="Arial"/>
              </w:rPr>
              <w:t>Kompetensinya</w:t>
            </w:r>
            <w:proofErr w:type="spellEnd"/>
            <w:r w:rsidRPr="006B2E5F">
              <w:rPr>
                <w:rFonts w:ascii="Arial" w:hAnsi="Arial" w:cs="Arial"/>
              </w:rPr>
              <w:t xml:space="preserve">. 3) </w:t>
            </w:r>
            <w:proofErr w:type="spellStart"/>
            <w:r w:rsidRPr="006B2E5F">
              <w:rPr>
                <w:rFonts w:ascii="Arial" w:hAnsi="Arial" w:cs="Arial"/>
              </w:rPr>
              <w:t>Praktek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Profesional</w:t>
            </w:r>
            <w:proofErr w:type="spellEnd"/>
            <w:r w:rsidRPr="006B2E5F">
              <w:rPr>
                <w:rFonts w:ascii="Arial" w:hAnsi="Arial" w:cs="Arial"/>
              </w:rPr>
              <w:t xml:space="preserve">, </w:t>
            </w:r>
            <w:proofErr w:type="spellStart"/>
            <w:r w:rsidRPr="006B2E5F">
              <w:rPr>
                <w:rFonts w:ascii="Arial" w:hAnsi="Arial" w:cs="Arial"/>
              </w:rPr>
              <w:t>yaitu</w:t>
            </w:r>
            <w:proofErr w:type="spellEnd"/>
            <w:r w:rsidRPr="006B2E5F">
              <w:rPr>
                <w:rFonts w:ascii="Arial" w:hAnsi="Arial" w:cs="Arial"/>
              </w:rPr>
              <w:t xml:space="preserve">: </w:t>
            </w:r>
            <w:proofErr w:type="spellStart"/>
            <w:r w:rsidRPr="006B2E5F">
              <w:rPr>
                <w:rFonts w:ascii="Arial" w:hAnsi="Arial" w:cs="Arial"/>
              </w:rPr>
              <w:t>Perencanaan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Pengawasan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Berbasis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Risiko</w:t>
            </w:r>
            <w:proofErr w:type="spellEnd"/>
            <w:r w:rsidRPr="006B2E5F">
              <w:rPr>
                <w:rFonts w:ascii="Arial" w:hAnsi="Arial" w:cs="Arial"/>
              </w:rPr>
              <w:t xml:space="preserve"> dan </w:t>
            </w:r>
            <w:proofErr w:type="spellStart"/>
            <w:r w:rsidRPr="006B2E5F">
              <w:rPr>
                <w:rFonts w:ascii="Arial" w:hAnsi="Arial" w:cs="Arial"/>
              </w:rPr>
              <w:t>KerangkaKerja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Manajemen</w:t>
            </w:r>
            <w:proofErr w:type="spellEnd"/>
            <w:r w:rsidRPr="006B2E5F">
              <w:rPr>
                <w:rFonts w:ascii="Arial" w:hAnsi="Arial" w:cs="Arial"/>
              </w:rPr>
              <w:t xml:space="preserve"> </w:t>
            </w:r>
            <w:proofErr w:type="spellStart"/>
            <w:r w:rsidRPr="006B2E5F">
              <w:rPr>
                <w:rFonts w:ascii="Arial" w:hAnsi="Arial" w:cs="Arial"/>
              </w:rPr>
              <w:t>Kualitas</w:t>
            </w:r>
            <w:proofErr w:type="spellEnd"/>
            <w:r w:rsidRPr="006B2E5F">
              <w:rPr>
                <w:rFonts w:ascii="Arial" w:hAnsi="Arial" w:cs="Arial"/>
              </w:rPr>
              <w:t>.</w:t>
            </w:r>
          </w:p>
          <w:p w:rsidR="006B2E5F" w:rsidRPr="006B2E5F" w:rsidRDefault="00506FA0" w:rsidP="002C17BE">
            <w:pPr>
              <w:pStyle w:val="ListParagraph"/>
              <w:numPr>
                <w:ilvl w:val="0"/>
                <w:numId w:val="95"/>
              </w:numPr>
              <w:spacing w:after="0" w:line="276" w:lineRule="auto"/>
              <w:ind w:left="317" w:hanging="426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Belum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terintegrasinya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sistem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informasi</w:t>
            </w:r>
            <w:proofErr w:type="spellEnd"/>
            <w:r>
              <w:rPr>
                <w:rFonts w:ascii="Arial" w:hAnsi="Arial" w:cs="Arial"/>
              </w:rPr>
              <w:t xml:space="preserve"> proses </w:t>
            </w:r>
            <w:proofErr w:type="spellStart"/>
            <w:r>
              <w:rPr>
                <w:rFonts w:ascii="Arial" w:hAnsi="Arial" w:cs="Arial"/>
              </w:rPr>
              <w:t>pengawasan</w:t>
            </w:r>
            <w:proofErr w:type="spellEnd"/>
            <w:r>
              <w:rPr>
                <w:rFonts w:ascii="Arial" w:hAnsi="Arial" w:cs="Arial"/>
              </w:rPr>
              <w:t xml:space="preserve"> internal </w:t>
            </w:r>
            <w:proofErr w:type="spellStart"/>
            <w:r>
              <w:rPr>
                <w:rFonts w:ascii="Arial" w:hAnsi="Arial" w:cs="Arial"/>
              </w:rPr>
              <w:t>antara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Inspektorat</w:t>
            </w:r>
            <w:proofErr w:type="spellEnd"/>
            <w:r>
              <w:rPr>
                <w:rFonts w:ascii="Arial" w:hAnsi="Arial" w:cs="Arial"/>
              </w:rPr>
              <w:t xml:space="preserve">, PPNS dan </w:t>
            </w:r>
            <w:proofErr w:type="spellStart"/>
            <w:r>
              <w:rPr>
                <w:rFonts w:ascii="Arial" w:hAnsi="Arial" w:cs="Arial"/>
              </w:rPr>
              <w:t>Pimpinan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Gubernur</w:t>
            </w:r>
            <w:proofErr w:type="spellEnd"/>
            <w:r>
              <w:rPr>
                <w:rFonts w:ascii="Arial" w:hAnsi="Arial" w:cs="Arial"/>
              </w:rPr>
              <w:t xml:space="preserve"> dan Wakil </w:t>
            </w:r>
            <w:proofErr w:type="spellStart"/>
            <w:r>
              <w:rPr>
                <w:rFonts w:ascii="Arial" w:hAnsi="Arial" w:cs="Arial"/>
              </w:rPr>
              <w:t>Gubernur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sebagai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satu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kesatuan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pengawasan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pegawai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provinsi</w:t>
            </w:r>
            <w:proofErr w:type="spellEnd"/>
          </w:p>
          <w:p w:rsidR="006B2E5F" w:rsidRPr="008F7445" w:rsidRDefault="006B2E5F" w:rsidP="006B2E5F">
            <w:pPr>
              <w:pStyle w:val="ListParagraph"/>
              <w:spacing w:after="0" w:line="276" w:lineRule="auto"/>
              <w:ind w:left="317" w:hanging="317"/>
              <w:rPr>
                <w:rFonts w:ascii="Arial" w:hAnsi="Arial" w:cs="Arial"/>
                <w:color w:val="000000" w:themeColor="text1"/>
                <w:lang w:val="en-ID"/>
              </w:rPr>
            </w:pPr>
          </w:p>
        </w:tc>
      </w:tr>
    </w:tbl>
    <w:p w:rsidR="00A72CCB" w:rsidRPr="000A729E" w:rsidRDefault="00A72CCB" w:rsidP="009E069A">
      <w:pPr>
        <w:spacing w:after="0" w:line="240" w:lineRule="auto"/>
        <w:jc w:val="both"/>
        <w:rPr>
          <w:rFonts w:ascii="Arial" w:hAnsi="Arial" w:cs="Arial"/>
          <w:b/>
          <w:color w:val="000000" w:themeColor="text1"/>
        </w:rPr>
      </w:pPr>
    </w:p>
    <w:p w:rsidR="002D3F71" w:rsidRDefault="002D3F71" w:rsidP="00CA7F9F">
      <w:pPr>
        <w:pStyle w:val="ListParagraph"/>
        <w:spacing w:line="360" w:lineRule="auto"/>
        <w:ind w:left="426"/>
        <w:jc w:val="both"/>
        <w:rPr>
          <w:rFonts w:ascii="Arial" w:hAnsi="Arial" w:cs="Arial"/>
          <w:color w:val="000000" w:themeColor="text1"/>
          <w:lang w:val="en-ID"/>
        </w:rPr>
      </w:pPr>
    </w:p>
    <w:p w:rsidR="002D3F71" w:rsidRDefault="002D3F71" w:rsidP="00CA7F9F">
      <w:pPr>
        <w:pStyle w:val="ListParagraph"/>
        <w:spacing w:line="360" w:lineRule="auto"/>
        <w:ind w:left="426"/>
        <w:jc w:val="both"/>
        <w:rPr>
          <w:rFonts w:ascii="Arial" w:hAnsi="Arial" w:cs="Arial"/>
          <w:color w:val="000000" w:themeColor="text1"/>
          <w:lang w:val="en-ID"/>
        </w:rPr>
      </w:pPr>
    </w:p>
    <w:p w:rsidR="002D3F71" w:rsidRDefault="002D3F71" w:rsidP="00CA7F9F">
      <w:pPr>
        <w:pStyle w:val="ListParagraph"/>
        <w:spacing w:line="360" w:lineRule="auto"/>
        <w:ind w:left="426"/>
        <w:jc w:val="both"/>
        <w:rPr>
          <w:rFonts w:ascii="Arial" w:hAnsi="Arial" w:cs="Arial"/>
          <w:color w:val="000000" w:themeColor="text1"/>
          <w:lang w:val="en-ID"/>
        </w:rPr>
      </w:pPr>
    </w:p>
    <w:p w:rsidR="002D3F71" w:rsidRDefault="002D3F71" w:rsidP="00CA7F9F">
      <w:pPr>
        <w:pStyle w:val="ListParagraph"/>
        <w:spacing w:line="360" w:lineRule="auto"/>
        <w:ind w:left="426"/>
        <w:jc w:val="both"/>
        <w:rPr>
          <w:rFonts w:ascii="Arial" w:hAnsi="Arial" w:cs="Arial"/>
          <w:color w:val="000000" w:themeColor="text1"/>
          <w:lang w:val="en-ID"/>
        </w:rPr>
      </w:pPr>
    </w:p>
    <w:p w:rsidR="002D3F71" w:rsidRDefault="002D3F71" w:rsidP="00CA7F9F">
      <w:pPr>
        <w:pStyle w:val="ListParagraph"/>
        <w:spacing w:line="360" w:lineRule="auto"/>
        <w:ind w:left="426"/>
        <w:jc w:val="both"/>
        <w:rPr>
          <w:rFonts w:ascii="Arial" w:hAnsi="Arial" w:cs="Arial"/>
          <w:color w:val="000000" w:themeColor="text1"/>
          <w:lang w:val="en-ID"/>
        </w:rPr>
      </w:pPr>
    </w:p>
    <w:p w:rsidR="002D3F71" w:rsidRDefault="002D3F71" w:rsidP="00CA7F9F">
      <w:pPr>
        <w:pStyle w:val="ListParagraph"/>
        <w:spacing w:line="360" w:lineRule="auto"/>
        <w:ind w:left="426"/>
        <w:jc w:val="both"/>
        <w:rPr>
          <w:rFonts w:ascii="Arial" w:hAnsi="Arial" w:cs="Arial"/>
          <w:color w:val="000000" w:themeColor="text1"/>
          <w:lang w:val="en-ID"/>
        </w:rPr>
      </w:pPr>
    </w:p>
    <w:p w:rsidR="002D3F71" w:rsidRDefault="002D3F71" w:rsidP="00CA7F9F">
      <w:pPr>
        <w:pStyle w:val="ListParagraph"/>
        <w:spacing w:line="360" w:lineRule="auto"/>
        <w:ind w:left="426"/>
        <w:jc w:val="both"/>
        <w:rPr>
          <w:rFonts w:ascii="Arial" w:hAnsi="Arial" w:cs="Arial"/>
          <w:color w:val="000000" w:themeColor="text1"/>
          <w:lang w:val="en-ID"/>
        </w:rPr>
      </w:pPr>
    </w:p>
    <w:p w:rsidR="002D3F71" w:rsidRPr="00506FA0" w:rsidRDefault="002D3F71" w:rsidP="00506FA0">
      <w:pPr>
        <w:spacing w:line="360" w:lineRule="auto"/>
        <w:jc w:val="both"/>
        <w:rPr>
          <w:rFonts w:ascii="Arial" w:hAnsi="Arial" w:cs="Arial"/>
          <w:color w:val="000000" w:themeColor="text1"/>
          <w:lang w:val="en-ID"/>
        </w:rPr>
        <w:sectPr w:rsidR="002D3F71" w:rsidRPr="00506FA0" w:rsidSect="00630CD9">
          <w:pgSz w:w="16840" w:h="11907" w:orient="landscape" w:code="9"/>
          <w:pgMar w:top="1418" w:right="1701" w:bottom="1440" w:left="1701" w:header="709" w:footer="709" w:gutter="0"/>
          <w:pgNumType w:start="237"/>
          <w:cols w:space="708"/>
          <w:docGrid w:linePitch="360"/>
        </w:sectPr>
      </w:pPr>
    </w:p>
    <w:p w:rsidR="00C56E42" w:rsidRPr="000A729E" w:rsidRDefault="00C56E42" w:rsidP="00630CD9">
      <w:pPr>
        <w:jc w:val="both"/>
        <w:rPr>
          <w:rFonts w:ascii="Arial" w:hAnsi="Arial" w:cs="Arial"/>
          <w:b/>
          <w:color w:val="000000" w:themeColor="text1"/>
          <w:lang w:val="en-ID"/>
        </w:rPr>
      </w:pPr>
      <w:bookmarkStart w:id="0" w:name="_GoBack"/>
      <w:bookmarkEnd w:id="0"/>
    </w:p>
    <w:sectPr w:rsidR="00C56E42" w:rsidRPr="000A729E" w:rsidSect="002D3F71">
      <w:pgSz w:w="11907" w:h="16840" w:code="9"/>
      <w:pgMar w:top="1701" w:right="1418" w:bottom="1701" w:left="1440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C8F" w:rsidRDefault="00E83C8F" w:rsidP="00095EAA">
      <w:pPr>
        <w:spacing w:after="0" w:line="240" w:lineRule="auto"/>
      </w:pPr>
      <w:r>
        <w:separator/>
      </w:r>
    </w:p>
  </w:endnote>
  <w:endnote w:type="continuationSeparator" w:id="0">
    <w:p w:rsidR="00E83C8F" w:rsidRDefault="00E83C8F" w:rsidP="00095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14" w:rsidRDefault="00D22B14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2B12DAB" wp14:editId="4231F354">
              <wp:simplePos x="0" y="0"/>
              <wp:positionH relativeFrom="rightMargin">
                <wp:align>left</wp:align>
              </wp:positionH>
              <wp:positionV relativeFrom="page">
                <wp:align>bottom</wp:align>
              </wp:positionV>
              <wp:extent cx="73152" cy="699247"/>
              <wp:effectExtent l="0" t="0" r="22225" b="10795"/>
              <wp:wrapNone/>
              <wp:docPr id="223" name="Group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152" cy="699247"/>
                        <a:chOff x="2820" y="4935"/>
                        <a:chExt cx="120" cy="1320"/>
                      </a:xfrm>
                    </wpg:grpSpPr>
                    <wps:wsp>
                      <wps:cNvPr id="448" name="AutoShape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9" name="AutoShape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" name="AutoShape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7F0F7CF8" id="Group 223" o:spid="_x0000_s1026" style="position:absolute;margin-left:0;margin-top:0;width:5.75pt;height:55.05pt;z-index:251665408;mso-height-percent:780;mso-position-horizontal:left;mso-position-horizontal-relative:righ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" strokecolor="#a8d08d [1945]" strokeweight="1.25pt"/>
              <v:shape id="AutoShape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" strokecolor="#a8d08d [1945]" strokeweight="1.25pt"/>
              <v:shape id="AutoShape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" strokecolor="#a8d08d [1945]" strokeweight="1.25pt"/>
              <w10:wrap anchorx="margin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94345E" wp14:editId="57A9C9CC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1" name="Rectangl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2B14" w:rsidRDefault="00D22B14">
                          <w:pPr>
                            <w:jc w:val="right"/>
                          </w:pPr>
                          <w:r w:rsidRPr="00D81123">
                            <w:rPr>
                              <w:rFonts w:ascii="Book Antiqua" w:eastAsia="Calibri" w:hAnsi="Book Antiqua" w:cs="Mangal"/>
                              <w:b/>
                              <w:i/>
                              <w:sz w:val="20"/>
                              <w:szCs w:val="20"/>
                              <w:lang w:val="id-ID"/>
                            </w:rPr>
                            <w:t xml:space="preserve">EVALUASI </w:t>
                          </w:r>
                          <w:r w:rsidRPr="00D81123">
                            <w:rPr>
                              <w:rFonts w:ascii="Book Antiqua" w:eastAsia="Calibri" w:hAnsi="Book Antiqua" w:cs="Mangal"/>
                              <w:b/>
                              <w:i/>
                              <w:sz w:val="20"/>
                              <w:szCs w:val="20"/>
                            </w:rPr>
                            <w:t xml:space="preserve">TAHUN PERTAMA </w:t>
                          </w:r>
                          <w:r w:rsidRPr="00D81123">
                            <w:rPr>
                              <w:rFonts w:ascii="Book Antiqua" w:eastAsia="Calibri" w:hAnsi="Book Antiqua" w:cs="Mangal"/>
                              <w:b/>
                              <w:i/>
                              <w:sz w:val="20"/>
                              <w:szCs w:val="20"/>
                              <w:lang w:val="id-ID"/>
                            </w:rPr>
                            <w:t xml:space="preserve">RPJMD </w:t>
                          </w:r>
                          <w:r w:rsidRPr="00D81123">
                            <w:rPr>
                              <w:rFonts w:ascii="Book Antiqua" w:eastAsia="Calibri" w:hAnsi="Book Antiqua" w:cs="Mangal"/>
                              <w:b/>
                              <w:i/>
                              <w:sz w:val="20"/>
                              <w:szCs w:val="20"/>
                            </w:rPr>
                            <w:t xml:space="preserve">PROVINSI </w:t>
                          </w:r>
                          <w:r w:rsidRPr="00D81123">
                            <w:rPr>
                              <w:rFonts w:ascii="Book Antiqua" w:eastAsia="Calibri" w:hAnsi="Book Antiqua" w:cs="Mangal"/>
                              <w:b/>
                              <w:i/>
                              <w:sz w:val="20"/>
                              <w:szCs w:val="20"/>
                              <w:lang w:val="id-ID"/>
                            </w:rPr>
                            <w:t>KALIMANTAN TIMUR</w:t>
                          </w:r>
                          <w:r w:rsidRPr="00D81123">
                            <w:rPr>
                              <w:rFonts w:ascii="Book Antiqua" w:eastAsia="Calibri" w:hAnsi="Book Antiqua" w:cs="Mangal"/>
                              <w:b/>
                              <w:i/>
                              <w:sz w:val="20"/>
                              <w:szCs w:val="20"/>
                            </w:rPr>
                            <w:t xml:space="preserve"> TAHUN</w:t>
                          </w:r>
                          <w:r w:rsidRPr="00D81123">
                            <w:rPr>
                              <w:rFonts w:ascii="Book Antiqua" w:eastAsia="Calibri" w:hAnsi="Book Antiqua" w:cs="Mangal"/>
                              <w:b/>
                              <w:i/>
                              <w:sz w:val="20"/>
                              <w:szCs w:val="20"/>
                              <w:lang w:val="id-ID"/>
                            </w:rPr>
                            <w:t xml:space="preserve"> 2019 -2023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w14:anchorId="3394345E" id="Rectangle 451" o:spid="_x0000_s1031" style="position:absolute;margin-left:0;margin-top:0;width:467.65pt;height:58.3pt;z-index:251664384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" filled="f" stroked="f">
              <v:textbox inset=",0">
                <w:txbxContent>
                  <w:p w:rsidR="00D22B14" w:rsidRDefault="00D22B14">
                    <w:pPr>
                      <w:jc w:val="right"/>
                    </w:pPr>
                    <w:r w:rsidRPr="00D81123">
                      <w:rPr>
                        <w:rFonts w:ascii="Book Antiqua" w:eastAsia="Calibri" w:hAnsi="Book Antiqua" w:cs="Mangal"/>
                        <w:b/>
                        <w:i/>
                        <w:sz w:val="20"/>
                        <w:szCs w:val="20"/>
                        <w:lang w:val="id-ID"/>
                      </w:rPr>
                      <w:t xml:space="preserve">EVALUASI </w:t>
                    </w:r>
                    <w:r w:rsidRPr="00D81123">
                      <w:rPr>
                        <w:rFonts w:ascii="Book Antiqua" w:eastAsia="Calibri" w:hAnsi="Book Antiqua" w:cs="Mangal"/>
                        <w:b/>
                        <w:i/>
                        <w:sz w:val="20"/>
                        <w:szCs w:val="20"/>
                      </w:rPr>
                      <w:t xml:space="preserve">TAHUN PERTAMA </w:t>
                    </w:r>
                    <w:r w:rsidRPr="00D81123">
                      <w:rPr>
                        <w:rFonts w:ascii="Book Antiqua" w:eastAsia="Calibri" w:hAnsi="Book Antiqua" w:cs="Mangal"/>
                        <w:b/>
                        <w:i/>
                        <w:sz w:val="20"/>
                        <w:szCs w:val="20"/>
                        <w:lang w:val="id-ID"/>
                      </w:rPr>
                      <w:t xml:space="preserve">RPJMD </w:t>
                    </w:r>
                    <w:r w:rsidRPr="00D81123">
                      <w:rPr>
                        <w:rFonts w:ascii="Book Antiqua" w:eastAsia="Calibri" w:hAnsi="Book Antiqua" w:cs="Mangal"/>
                        <w:b/>
                        <w:i/>
                        <w:sz w:val="20"/>
                        <w:szCs w:val="20"/>
                      </w:rPr>
                      <w:t xml:space="preserve">PROVINSI </w:t>
                    </w:r>
                    <w:r w:rsidRPr="00D81123">
                      <w:rPr>
                        <w:rFonts w:ascii="Book Antiqua" w:eastAsia="Calibri" w:hAnsi="Book Antiqua" w:cs="Mangal"/>
                        <w:b/>
                        <w:i/>
                        <w:sz w:val="20"/>
                        <w:szCs w:val="20"/>
                        <w:lang w:val="id-ID"/>
                      </w:rPr>
                      <w:t>KALIMANTAN TIMUR</w:t>
                    </w:r>
                    <w:r w:rsidRPr="00D81123">
                      <w:rPr>
                        <w:rFonts w:ascii="Book Antiqua" w:eastAsia="Calibri" w:hAnsi="Book Antiqua" w:cs="Mangal"/>
                        <w:b/>
                        <w:i/>
                        <w:sz w:val="20"/>
                        <w:szCs w:val="20"/>
                      </w:rPr>
                      <w:t xml:space="preserve"> TAHUN</w:t>
                    </w:r>
                    <w:r w:rsidRPr="00D81123">
                      <w:rPr>
                        <w:rFonts w:ascii="Book Antiqua" w:eastAsia="Calibri" w:hAnsi="Book Antiqua" w:cs="Mangal"/>
                        <w:b/>
                        <w:i/>
                        <w:sz w:val="20"/>
                        <w:szCs w:val="20"/>
                        <w:lang w:val="id-ID"/>
                      </w:rPr>
                      <w:t xml:space="preserve"> 2019 -2023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C8F" w:rsidRDefault="00E83C8F" w:rsidP="00095EAA">
      <w:pPr>
        <w:spacing w:after="0" w:line="240" w:lineRule="auto"/>
      </w:pPr>
      <w:r>
        <w:separator/>
      </w:r>
    </w:p>
  </w:footnote>
  <w:footnote w:type="continuationSeparator" w:id="0">
    <w:p w:rsidR="00E83C8F" w:rsidRDefault="00E83C8F" w:rsidP="00095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5735230"/>
      <w:docPartObj>
        <w:docPartGallery w:val="Page Numbers (Top of Page)"/>
        <w:docPartUnique/>
      </w:docPartObj>
    </w:sdtPr>
    <w:sdtEndPr/>
    <w:sdtContent>
      <w:p w:rsidR="00D22B14" w:rsidRDefault="00D22B14">
        <w:pPr>
          <w:pStyle w:val="Head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2336" behindDoc="0" locked="0" layoutInCell="0" allowOverlap="1">
                  <wp:simplePos x="0" y="0"/>
                  <wp:positionH relativeFrom="rightMargin">
                    <wp:align>left</wp:align>
                  </wp:positionH>
                  <wp:positionV relativeFrom="margin">
                    <wp:align>top</wp:align>
                  </wp:positionV>
                  <wp:extent cx="902335" cy="1902460"/>
                  <wp:effectExtent l="0" t="9525" r="12065" b="2540"/>
                  <wp:wrapNone/>
                  <wp:docPr id="1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 flipV="1">
                            <a:off x="0" y="0"/>
                            <a:ext cx="90233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2" name="Group 7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3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" name="AutoShape 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22B14" w:rsidRPr="00304D3F" w:rsidRDefault="00D22B14">
                                <w:pPr>
                                  <w:pStyle w:val="NoSpacing"/>
                                  <w:jc w:val="right"/>
                                  <w:rPr>
                                    <w:color w:val="002060"/>
                                  </w:rPr>
                                </w:pPr>
                                <w:r w:rsidRPr="00304D3F">
                                  <w:rPr>
                                    <w:color w:val="002060"/>
                                  </w:rPr>
                                  <w:fldChar w:fldCharType="begin"/>
                                </w:r>
                                <w:r w:rsidRPr="00304D3F">
                                  <w:rPr>
                                    <w:color w:val="002060"/>
                                  </w:rPr>
                                  <w:instrText xml:space="preserve"> PAGE    \* MERGEFORMAT </w:instrText>
                                </w:r>
                                <w:r w:rsidRPr="00304D3F">
                                  <w:rPr>
                                    <w:color w:val="002060"/>
                                  </w:rPr>
                                  <w:fldChar w:fldCharType="separate"/>
                                </w:r>
                                <w:r w:rsidR="000A3F86" w:rsidRPr="000A3F86">
                                  <w:rPr>
                                    <w:b/>
                                    <w:bCs/>
                                    <w:noProof/>
                                    <w:color w:val="002060"/>
                                    <w:sz w:val="52"/>
                                    <w:szCs w:val="52"/>
                                  </w:rPr>
                                  <w:t>175</w:t>
                                </w:r>
                                <w:r w:rsidRPr="00304D3F">
                                  <w:rPr>
                                    <w:b/>
                                    <w:bCs/>
                                    <w:noProof/>
                                    <w:color w:val="002060"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" o:spid="_x0000_s1026" style="position:absolute;margin-left:0;margin-top:0;width:71.05pt;height:149.8pt;flip:x y;z-index:251662336;mso-width-percent:1000;mso-position-horizontal:left;mso-position-horizontal-relative:right-margin-area;mso-position-vertical:top;mso-position-vertical-relative:margin;mso-width-percent:1000;mso-width-relative:lef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" o:allowincell="f">
                  <v:group id="Group 7" o:spid="_x0000_s1027" style="position:absolute;left:13;top:14340;width:1410;height:71;flip:y" coordorigin="-83,540" coordsize="1218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">
                    <v:rect id="Rectangle 8" o:spid="_x0000_s1028" style="position:absolute;left:678;top:540;width:45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9" type="#_x0000_t32" style="position:absolute;left:-83;top:540;width: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" strokecolor="#5f497a"/>
                  </v:group>
                  <v:rect id="Rectangle 10" o:spid="_x0000_s1030" style="position:absolute;left:405;top:11415;width:1033;height:2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:rsidR="00D22B14" w:rsidRPr="00304D3F" w:rsidRDefault="00D22B14">
                          <w:pPr>
                            <w:pStyle w:val="NoSpacing"/>
                            <w:jc w:val="right"/>
                            <w:rPr>
                              <w:color w:val="002060"/>
                            </w:rPr>
                          </w:pPr>
                          <w:r w:rsidRPr="00304D3F">
                            <w:rPr>
                              <w:color w:val="002060"/>
                            </w:rPr>
                            <w:fldChar w:fldCharType="begin"/>
                          </w:r>
                          <w:r w:rsidRPr="00304D3F">
                            <w:rPr>
                              <w:color w:val="002060"/>
                            </w:rPr>
                            <w:instrText xml:space="preserve"> PAGE    \* MERGEFORMAT </w:instrText>
                          </w:r>
                          <w:r w:rsidRPr="00304D3F">
                            <w:rPr>
                              <w:color w:val="002060"/>
                            </w:rPr>
                            <w:fldChar w:fldCharType="separate"/>
                          </w:r>
                          <w:r w:rsidR="000A3F86" w:rsidRPr="000A3F86">
                            <w:rPr>
                              <w:b/>
                              <w:bCs/>
                              <w:noProof/>
                              <w:color w:val="002060"/>
                              <w:sz w:val="52"/>
                              <w:szCs w:val="52"/>
                            </w:rPr>
                            <w:t>175</w:t>
                          </w:r>
                          <w:r w:rsidRPr="00304D3F">
                            <w:rPr>
                              <w:b/>
                              <w:bCs/>
                              <w:noProof/>
                              <w:color w:val="002060"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550C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22BC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26C9C"/>
    <w:multiLevelType w:val="hybridMultilevel"/>
    <w:tmpl w:val="232EF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81153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B7F74"/>
    <w:multiLevelType w:val="hybridMultilevel"/>
    <w:tmpl w:val="92A2BF78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A34618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B1EF1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04AAD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04573A"/>
    <w:multiLevelType w:val="hybridMultilevel"/>
    <w:tmpl w:val="822C6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114BB7"/>
    <w:multiLevelType w:val="hybridMultilevel"/>
    <w:tmpl w:val="70C49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520470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D2082E"/>
    <w:multiLevelType w:val="hybridMultilevel"/>
    <w:tmpl w:val="F824072C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D9550AB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9D3F13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717EF3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E2028"/>
    <w:multiLevelType w:val="hybridMultilevel"/>
    <w:tmpl w:val="C970582E"/>
    <w:lvl w:ilvl="0" w:tplc="382EA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9C4784"/>
    <w:multiLevelType w:val="hybridMultilevel"/>
    <w:tmpl w:val="1460EEE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63D6945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AB35EA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C6790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C0C14"/>
    <w:multiLevelType w:val="hybridMultilevel"/>
    <w:tmpl w:val="58925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E52E3F"/>
    <w:multiLevelType w:val="hybridMultilevel"/>
    <w:tmpl w:val="43DE2A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A5FDE"/>
    <w:multiLevelType w:val="hybridMultilevel"/>
    <w:tmpl w:val="1460EEE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0C02ECA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670A2F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371E7A"/>
    <w:multiLevelType w:val="hybridMultilevel"/>
    <w:tmpl w:val="E41C835E"/>
    <w:lvl w:ilvl="0" w:tplc="456E1D7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B7204"/>
    <w:multiLevelType w:val="hybridMultilevel"/>
    <w:tmpl w:val="991E9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231FAD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D433BD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965E88"/>
    <w:multiLevelType w:val="hybridMultilevel"/>
    <w:tmpl w:val="DBA85EFC"/>
    <w:lvl w:ilvl="0" w:tplc="36560244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EC40BF"/>
    <w:multiLevelType w:val="hybridMultilevel"/>
    <w:tmpl w:val="2C9E14F8"/>
    <w:lvl w:ilvl="0" w:tplc="67FCC7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C46E60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256DC5"/>
    <w:multiLevelType w:val="hybridMultilevel"/>
    <w:tmpl w:val="70C49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716774"/>
    <w:multiLevelType w:val="hybridMultilevel"/>
    <w:tmpl w:val="22ECFCEA"/>
    <w:lvl w:ilvl="0" w:tplc="1F72B58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E272ED"/>
    <w:multiLevelType w:val="hybridMultilevel"/>
    <w:tmpl w:val="9DEA81E8"/>
    <w:lvl w:ilvl="0" w:tplc="7D2EC6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8601E1"/>
    <w:multiLevelType w:val="multilevel"/>
    <w:tmpl w:val="ED72A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691123C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EE00C5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2C611C"/>
    <w:multiLevelType w:val="hybridMultilevel"/>
    <w:tmpl w:val="8B98E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E6081D"/>
    <w:multiLevelType w:val="hybridMultilevel"/>
    <w:tmpl w:val="CD524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181377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2432DC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550A7B"/>
    <w:multiLevelType w:val="hybridMultilevel"/>
    <w:tmpl w:val="C970582E"/>
    <w:lvl w:ilvl="0" w:tplc="382EA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380499"/>
    <w:multiLevelType w:val="hybridMultilevel"/>
    <w:tmpl w:val="295288B4"/>
    <w:lvl w:ilvl="0" w:tplc="67FCC7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0B7697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493F4F"/>
    <w:multiLevelType w:val="hybridMultilevel"/>
    <w:tmpl w:val="232EF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A51605"/>
    <w:multiLevelType w:val="hybridMultilevel"/>
    <w:tmpl w:val="E9781CFE"/>
    <w:lvl w:ilvl="0" w:tplc="B8C011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CD2688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DD0BFA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2537E8"/>
    <w:multiLevelType w:val="hybridMultilevel"/>
    <w:tmpl w:val="F8F20860"/>
    <w:lvl w:ilvl="0" w:tplc="0E9CE57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FA7547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9E0E22"/>
    <w:multiLevelType w:val="hybridMultilevel"/>
    <w:tmpl w:val="AF8E6732"/>
    <w:lvl w:ilvl="0" w:tplc="0E5C5A8E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2258F2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3413E2"/>
    <w:multiLevelType w:val="hybridMultilevel"/>
    <w:tmpl w:val="F7A2C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7E1BF1"/>
    <w:multiLevelType w:val="hybridMultilevel"/>
    <w:tmpl w:val="305CB1AA"/>
    <w:lvl w:ilvl="0" w:tplc="DC60D8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0904B4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B379DA"/>
    <w:multiLevelType w:val="hybridMultilevel"/>
    <w:tmpl w:val="6ED0A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A533B0"/>
    <w:multiLevelType w:val="hybridMultilevel"/>
    <w:tmpl w:val="669618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D451656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4C753F"/>
    <w:multiLevelType w:val="hybridMultilevel"/>
    <w:tmpl w:val="6ED0A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047FEA"/>
    <w:multiLevelType w:val="hybridMultilevel"/>
    <w:tmpl w:val="669618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F9B3A2C"/>
    <w:multiLevelType w:val="hybridMultilevel"/>
    <w:tmpl w:val="DC183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0C146B2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69694D"/>
    <w:multiLevelType w:val="hybridMultilevel"/>
    <w:tmpl w:val="FCC006A8"/>
    <w:lvl w:ilvl="0" w:tplc="F6524F68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CA5DA9"/>
    <w:multiLevelType w:val="hybridMultilevel"/>
    <w:tmpl w:val="2C42380C"/>
    <w:lvl w:ilvl="0" w:tplc="DEC830C6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DB5011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026F98"/>
    <w:multiLevelType w:val="hybridMultilevel"/>
    <w:tmpl w:val="57D84E3A"/>
    <w:lvl w:ilvl="0" w:tplc="D35CF97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3F2D53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AD2695C"/>
    <w:multiLevelType w:val="hybridMultilevel"/>
    <w:tmpl w:val="943E8BB0"/>
    <w:lvl w:ilvl="0" w:tplc="DDEEADD8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C7422B8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0017CA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097D60"/>
    <w:multiLevelType w:val="hybridMultilevel"/>
    <w:tmpl w:val="289AEAFC"/>
    <w:lvl w:ilvl="0" w:tplc="16DC61BA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8604F8"/>
    <w:multiLevelType w:val="hybridMultilevel"/>
    <w:tmpl w:val="8A6A8FAA"/>
    <w:lvl w:ilvl="0" w:tplc="CC485AE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B505C6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254713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451180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A67F0B"/>
    <w:multiLevelType w:val="hybridMultilevel"/>
    <w:tmpl w:val="C970582E"/>
    <w:lvl w:ilvl="0" w:tplc="382EA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4B3AC1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EC7064"/>
    <w:multiLevelType w:val="hybridMultilevel"/>
    <w:tmpl w:val="176E30CC"/>
    <w:lvl w:ilvl="0" w:tplc="B8C0115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3F2423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5D2E37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CE1D2A"/>
    <w:multiLevelType w:val="hybridMultilevel"/>
    <w:tmpl w:val="C970582E"/>
    <w:lvl w:ilvl="0" w:tplc="382EA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C1D50E6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D91210C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254456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0714B7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DC683F"/>
    <w:multiLevelType w:val="hybridMultilevel"/>
    <w:tmpl w:val="27AC6A8C"/>
    <w:lvl w:ilvl="0" w:tplc="7F5C946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36941B7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39486F"/>
    <w:multiLevelType w:val="hybridMultilevel"/>
    <w:tmpl w:val="E968BF8C"/>
    <w:lvl w:ilvl="0" w:tplc="0409000F">
      <w:start w:val="1"/>
      <w:numFmt w:val="decimal"/>
      <w:lvlText w:val="%1."/>
      <w:lvlJc w:val="left"/>
      <w:pPr>
        <w:ind w:left="363" w:hanging="360"/>
      </w:p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9" w15:restartNumberingAfterBreak="0">
    <w:nsid w:val="798D72DA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090E94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CC5E19"/>
    <w:multiLevelType w:val="hybridMultilevel"/>
    <w:tmpl w:val="43DE2A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F7040C6"/>
    <w:multiLevelType w:val="hybridMultilevel"/>
    <w:tmpl w:val="52E8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F98417E"/>
    <w:multiLevelType w:val="hybridMultilevel"/>
    <w:tmpl w:val="B032D9CE"/>
    <w:lvl w:ilvl="0" w:tplc="B8C011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F540E0"/>
    <w:multiLevelType w:val="hybridMultilevel"/>
    <w:tmpl w:val="822C6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62"/>
  </w:num>
  <w:num w:numId="3">
    <w:abstractNumId w:val="8"/>
  </w:num>
  <w:num w:numId="4">
    <w:abstractNumId w:val="54"/>
  </w:num>
  <w:num w:numId="5">
    <w:abstractNumId w:val="20"/>
  </w:num>
  <w:num w:numId="6">
    <w:abstractNumId w:val="15"/>
  </w:num>
  <w:num w:numId="7">
    <w:abstractNumId w:val="78"/>
  </w:num>
  <w:num w:numId="8">
    <w:abstractNumId w:val="93"/>
  </w:num>
  <w:num w:numId="9">
    <w:abstractNumId w:val="46"/>
  </w:num>
  <w:num w:numId="10">
    <w:abstractNumId w:val="23"/>
  </w:num>
  <w:num w:numId="11">
    <w:abstractNumId w:val="26"/>
  </w:num>
  <w:num w:numId="12">
    <w:abstractNumId w:val="79"/>
  </w:num>
  <w:num w:numId="13">
    <w:abstractNumId w:val="66"/>
  </w:num>
  <w:num w:numId="14">
    <w:abstractNumId w:val="22"/>
  </w:num>
  <w:num w:numId="15">
    <w:abstractNumId w:val="43"/>
  </w:num>
  <w:num w:numId="16">
    <w:abstractNumId w:val="30"/>
  </w:num>
  <w:num w:numId="17">
    <w:abstractNumId w:val="57"/>
  </w:num>
  <w:num w:numId="18">
    <w:abstractNumId w:val="33"/>
  </w:num>
  <w:num w:numId="19">
    <w:abstractNumId w:val="71"/>
  </w:num>
  <w:num w:numId="20">
    <w:abstractNumId w:val="25"/>
  </w:num>
  <w:num w:numId="21">
    <w:abstractNumId w:val="50"/>
  </w:num>
  <w:num w:numId="22">
    <w:abstractNumId w:val="86"/>
  </w:num>
  <w:num w:numId="23">
    <w:abstractNumId w:val="34"/>
  </w:num>
  <w:num w:numId="24">
    <w:abstractNumId w:val="91"/>
  </w:num>
  <w:num w:numId="25">
    <w:abstractNumId w:val="76"/>
  </w:num>
  <w:num w:numId="26">
    <w:abstractNumId w:val="16"/>
  </w:num>
  <w:num w:numId="27">
    <w:abstractNumId w:val="52"/>
  </w:num>
  <w:num w:numId="28">
    <w:abstractNumId w:val="4"/>
  </w:num>
  <w:num w:numId="29">
    <w:abstractNumId w:val="11"/>
  </w:num>
  <w:num w:numId="30">
    <w:abstractNumId w:val="60"/>
  </w:num>
  <w:num w:numId="31">
    <w:abstractNumId w:val="72"/>
  </w:num>
  <w:num w:numId="32">
    <w:abstractNumId w:val="68"/>
  </w:num>
  <w:num w:numId="33">
    <w:abstractNumId w:val="49"/>
  </w:num>
  <w:num w:numId="34">
    <w:abstractNumId w:val="64"/>
  </w:num>
  <w:num w:numId="35">
    <w:abstractNumId w:val="83"/>
  </w:num>
  <w:num w:numId="36">
    <w:abstractNumId w:val="94"/>
  </w:num>
  <w:num w:numId="37">
    <w:abstractNumId w:val="29"/>
  </w:num>
  <w:num w:numId="38">
    <w:abstractNumId w:val="42"/>
  </w:num>
  <w:num w:numId="39">
    <w:abstractNumId w:val="38"/>
  </w:num>
  <w:num w:numId="40">
    <w:abstractNumId w:val="39"/>
  </w:num>
  <w:num w:numId="41">
    <w:abstractNumId w:val="59"/>
  </w:num>
  <w:num w:numId="42">
    <w:abstractNumId w:val="56"/>
  </w:num>
  <w:num w:numId="43">
    <w:abstractNumId w:val="88"/>
  </w:num>
  <w:num w:numId="44">
    <w:abstractNumId w:val="80"/>
  </w:num>
  <w:num w:numId="45">
    <w:abstractNumId w:val="21"/>
  </w:num>
  <w:num w:numId="46">
    <w:abstractNumId w:val="81"/>
  </w:num>
  <w:num w:numId="47">
    <w:abstractNumId w:val="3"/>
  </w:num>
  <w:num w:numId="48">
    <w:abstractNumId w:val="67"/>
  </w:num>
  <w:num w:numId="49">
    <w:abstractNumId w:val="12"/>
  </w:num>
  <w:num w:numId="50">
    <w:abstractNumId w:val="89"/>
  </w:num>
  <w:num w:numId="51">
    <w:abstractNumId w:val="41"/>
  </w:num>
  <w:num w:numId="52">
    <w:abstractNumId w:val="75"/>
  </w:num>
  <w:num w:numId="53">
    <w:abstractNumId w:val="18"/>
  </w:num>
  <w:num w:numId="54">
    <w:abstractNumId w:val="1"/>
  </w:num>
  <w:num w:numId="55">
    <w:abstractNumId w:val="48"/>
  </w:num>
  <w:num w:numId="56">
    <w:abstractNumId w:val="69"/>
  </w:num>
  <w:num w:numId="57">
    <w:abstractNumId w:val="0"/>
  </w:num>
  <w:num w:numId="58">
    <w:abstractNumId w:val="85"/>
  </w:num>
  <w:num w:numId="59">
    <w:abstractNumId w:val="10"/>
  </w:num>
  <w:num w:numId="60">
    <w:abstractNumId w:val="44"/>
  </w:num>
  <w:num w:numId="61">
    <w:abstractNumId w:val="73"/>
  </w:num>
  <w:num w:numId="62">
    <w:abstractNumId w:val="6"/>
  </w:num>
  <w:num w:numId="63">
    <w:abstractNumId w:val="58"/>
  </w:num>
  <w:num w:numId="64">
    <w:abstractNumId w:val="5"/>
  </w:num>
  <w:num w:numId="65">
    <w:abstractNumId w:val="65"/>
  </w:num>
  <w:num w:numId="66">
    <w:abstractNumId w:val="14"/>
  </w:num>
  <w:num w:numId="67">
    <w:abstractNumId w:val="13"/>
  </w:num>
  <w:num w:numId="68">
    <w:abstractNumId w:val="40"/>
  </w:num>
  <w:num w:numId="69">
    <w:abstractNumId w:val="24"/>
  </w:num>
  <w:num w:numId="70">
    <w:abstractNumId w:val="19"/>
  </w:num>
  <w:num w:numId="71">
    <w:abstractNumId w:val="47"/>
  </w:num>
  <w:num w:numId="72">
    <w:abstractNumId w:val="28"/>
  </w:num>
  <w:num w:numId="73">
    <w:abstractNumId w:val="7"/>
  </w:num>
  <w:num w:numId="74">
    <w:abstractNumId w:val="55"/>
  </w:num>
  <w:num w:numId="75">
    <w:abstractNumId w:val="17"/>
  </w:num>
  <w:num w:numId="76">
    <w:abstractNumId w:val="92"/>
  </w:num>
  <w:num w:numId="77">
    <w:abstractNumId w:val="74"/>
  </w:num>
  <w:num w:numId="78">
    <w:abstractNumId w:val="82"/>
  </w:num>
  <w:num w:numId="79">
    <w:abstractNumId w:val="70"/>
  </w:num>
  <w:num w:numId="80">
    <w:abstractNumId w:val="77"/>
  </w:num>
  <w:num w:numId="81">
    <w:abstractNumId w:val="27"/>
  </w:num>
  <w:num w:numId="82">
    <w:abstractNumId w:val="87"/>
  </w:num>
  <w:num w:numId="83">
    <w:abstractNumId w:val="37"/>
  </w:num>
  <w:num w:numId="84">
    <w:abstractNumId w:val="36"/>
  </w:num>
  <w:num w:numId="85">
    <w:abstractNumId w:val="84"/>
  </w:num>
  <w:num w:numId="86">
    <w:abstractNumId w:val="51"/>
  </w:num>
  <w:num w:numId="87">
    <w:abstractNumId w:val="45"/>
  </w:num>
  <w:num w:numId="88">
    <w:abstractNumId w:val="61"/>
  </w:num>
  <w:num w:numId="89">
    <w:abstractNumId w:val="63"/>
  </w:num>
  <w:num w:numId="90">
    <w:abstractNumId w:val="90"/>
  </w:num>
  <w:num w:numId="91">
    <w:abstractNumId w:val="2"/>
  </w:num>
  <w:num w:numId="92">
    <w:abstractNumId w:val="31"/>
  </w:num>
  <w:num w:numId="93">
    <w:abstractNumId w:val="32"/>
  </w:num>
  <w:num w:numId="94">
    <w:abstractNumId w:val="53"/>
  </w:num>
  <w:num w:numId="95">
    <w:abstractNumId w:val="9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GB" w:vendorID="64" w:dllVersion="6" w:nlCheck="1" w:checkStyle="0"/>
  <w:activeWritingStyle w:appName="MSWord" w:lang="en-ID" w:vendorID="64" w:dllVersion="6" w:nlCheck="1" w:checkStyle="0"/>
  <w:activeWritingStyle w:appName="MSWord" w:lang="en-US" w:vendorID="64" w:dllVersion="6" w:nlCheck="1" w:checkStyle="0"/>
  <w:activeWritingStyle w:appName="MSWord" w:lang="en-AU" w:vendorID="64" w:dllVersion="6" w:nlCheck="1" w:checkStyle="0"/>
  <w:activeWritingStyle w:appName="MSWord" w:lang="es-ES" w:vendorID="64" w:dllVersion="6" w:nlCheck="1" w:checkStyle="0"/>
  <w:activeWritingStyle w:appName="MSWord" w:lang="en-ID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A4F"/>
    <w:rsid w:val="00011527"/>
    <w:rsid w:val="00015370"/>
    <w:rsid w:val="00015FE2"/>
    <w:rsid w:val="00027399"/>
    <w:rsid w:val="00032B1D"/>
    <w:rsid w:val="000331B3"/>
    <w:rsid w:val="00036703"/>
    <w:rsid w:val="00040ABB"/>
    <w:rsid w:val="00066361"/>
    <w:rsid w:val="00072495"/>
    <w:rsid w:val="000944E5"/>
    <w:rsid w:val="00095EAA"/>
    <w:rsid w:val="000A3F86"/>
    <w:rsid w:val="000A729E"/>
    <w:rsid w:val="000B4187"/>
    <w:rsid w:val="000B45B7"/>
    <w:rsid w:val="000D61FD"/>
    <w:rsid w:val="000E6607"/>
    <w:rsid w:val="000E6E32"/>
    <w:rsid w:val="00106E21"/>
    <w:rsid w:val="00144208"/>
    <w:rsid w:val="00144E3C"/>
    <w:rsid w:val="00161CE4"/>
    <w:rsid w:val="00195E0B"/>
    <w:rsid w:val="00196F54"/>
    <w:rsid w:val="001B2297"/>
    <w:rsid w:val="001B6380"/>
    <w:rsid w:val="001C09E5"/>
    <w:rsid w:val="001C5B2A"/>
    <w:rsid w:val="001F4DBB"/>
    <w:rsid w:val="00235018"/>
    <w:rsid w:val="00235370"/>
    <w:rsid w:val="002601C6"/>
    <w:rsid w:val="0026427E"/>
    <w:rsid w:val="00264347"/>
    <w:rsid w:val="00274A16"/>
    <w:rsid w:val="002826E4"/>
    <w:rsid w:val="00291E20"/>
    <w:rsid w:val="002A0B7E"/>
    <w:rsid w:val="002A6F4A"/>
    <w:rsid w:val="002C17BE"/>
    <w:rsid w:val="002D3F71"/>
    <w:rsid w:val="002E77C0"/>
    <w:rsid w:val="002F17D2"/>
    <w:rsid w:val="002F5D7F"/>
    <w:rsid w:val="00304D3F"/>
    <w:rsid w:val="003157AD"/>
    <w:rsid w:val="003256D3"/>
    <w:rsid w:val="003306A9"/>
    <w:rsid w:val="00352D76"/>
    <w:rsid w:val="0036017C"/>
    <w:rsid w:val="003673FE"/>
    <w:rsid w:val="00376E28"/>
    <w:rsid w:val="003820EA"/>
    <w:rsid w:val="0039679C"/>
    <w:rsid w:val="003B38C5"/>
    <w:rsid w:val="003C4658"/>
    <w:rsid w:val="003E6909"/>
    <w:rsid w:val="00401708"/>
    <w:rsid w:val="00407118"/>
    <w:rsid w:val="00435751"/>
    <w:rsid w:val="00436A11"/>
    <w:rsid w:val="00464969"/>
    <w:rsid w:val="00485D75"/>
    <w:rsid w:val="004A7F97"/>
    <w:rsid w:val="004B485C"/>
    <w:rsid w:val="004B6893"/>
    <w:rsid w:val="004C0726"/>
    <w:rsid w:val="004C0B97"/>
    <w:rsid w:val="004C62F4"/>
    <w:rsid w:val="004D0513"/>
    <w:rsid w:val="004E62A8"/>
    <w:rsid w:val="00506FA0"/>
    <w:rsid w:val="00513FA8"/>
    <w:rsid w:val="00521BD1"/>
    <w:rsid w:val="005241FB"/>
    <w:rsid w:val="005256B1"/>
    <w:rsid w:val="00534DF9"/>
    <w:rsid w:val="00536491"/>
    <w:rsid w:val="005513E4"/>
    <w:rsid w:val="0056215F"/>
    <w:rsid w:val="005624FE"/>
    <w:rsid w:val="005A3DBE"/>
    <w:rsid w:val="005A7B77"/>
    <w:rsid w:val="005E173F"/>
    <w:rsid w:val="005E44AB"/>
    <w:rsid w:val="005E6194"/>
    <w:rsid w:val="00603CF7"/>
    <w:rsid w:val="00605201"/>
    <w:rsid w:val="00611783"/>
    <w:rsid w:val="00622043"/>
    <w:rsid w:val="00630CD9"/>
    <w:rsid w:val="00634E8E"/>
    <w:rsid w:val="00635F74"/>
    <w:rsid w:val="00651275"/>
    <w:rsid w:val="0066794D"/>
    <w:rsid w:val="00677102"/>
    <w:rsid w:val="006825FE"/>
    <w:rsid w:val="006908E3"/>
    <w:rsid w:val="00696560"/>
    <w:rsid w:val="006A4DCD"/>
    <w:rsid w:val="006B2E5F"/>
    <w:rsid w:val="006C3FFD"/>
    <w:rsid w:val="006D5A52"/>
    <w:rsid w:val="006F4DCC"/>
    <w:rsid w:val="007033E9"/>
    <w:rsid w:val="007208B5"/>
    <w:rsid w:val="00722A1C"/>
    <w:rsid w:val="00736060"/>
    <w:rsid w:val="007406B7"/>
    <w:rsid w:val="00740D0B"/>
    <w:rsid w:val="007426D4"/>
    <w:rsid w:val="007434C7"/>
    <w:rsid w:val="00763258"/>
    <w:rsid w:val="00766302"/>
    <w:rsid w:val="00775360"/>
    <w:rsid w:val="007877BF"/>
    <w:rsid w:val="00795FA6"/>
    <w:rsid w:val="007A4D14"/>
    <w:rsid w:val="007C125D"/>
    <w:rsid w:val="007C5500"/>
    <w:rsid w:val="007D18D7"/>
    <w:rsid w:val="007D2062"/>
    <w:rsid w:val="007D5630"/>
    <w:rsid w:val="007F4D88"/>
    <w:rsid w:val="00804E69"/>
    <w:rsid w:val="00831D74"/>
    <w:rsid w:val="00840CBE"/>
    <w:rsid w:val="00843D32"/>
    <w:rsid w:val="0084639B"/>
    <w:rsid w:val="0085197D"/>
    <w:rsid w:val="00852346"/>
    <w:rsid w:val="0085680A"/>
    <w:rsid w:val="00866A4F"/>
    <w:rsid w:val="008C5AB1"/>
    <w:rsid w:val="008D218A"/>
    <w:rsid w:val="008F2470"/>
    <w:rsid w:val="008F72F1"/>
    <w:rsid w:val="008F7445"/>
    <w:rsid w:val="008F769B"/>
    <w:rsid w:val="00900B04"/>
    <w:rsid w:val="009303AE"/>
    <w:rsid w:val="00933E4C"/>
    <w:rsid w:val="009375B2"/>
    <w:rsid w:val="00945A5B"/>
    <w:rsid w:val="00975172"/>
    <w:rsid w:val="009945A2"/>
    <w:rsid w:val="00995918"/>
    <w:rsid w:val="009B3175"/>
    <w:rsid w:val="009B4D31"/>
    <w:rsid w:val="009C4275"/>
    <w:rsid w:val="009D712A"/>
    <w:rsid w:val="009E069A"/>
    <w:rsid w:val="009E5776"/>
    <w:rsid w:val="009F1210"/>
    <w:rsid w:val="009F18C3"/>
    <w:rsid w:val="009F57C6"/>
    <w:rsid w:val="009F7706"/>
    <w:rsid w:val="00A00C6E"/>
    <w:rsid w:val="00A113E4"/>
    <w:rsid w:val="00A2384B"/>
    <w:rsid w:val="00A479A6"/>
    <w:rsid w:val="00A51AE5"/>
    <w:rsid w:val="00A5769E"/>
    <w:rsid w:val="00A61D7A"/>
    <w:rsid w:val="00A72CCB"/>
    <w:rsid w:val="00A8395E"/>
    <w:rsid w:val="00A87F8A"/>
    <w:rsid w:val="00AB6EC9"/>
    <w:rsid w:val="00AC5E99"/>
    <w:rsid w:val="00AD4A61"/>
    <w:rsid w:val="00AE111E"/>
    <w:rsid w:val="00AE29D7"/>
    <w:rsid w:val="00AF5CE8"/>
    <w:rsid w:val="00B11210"/>
    <w:rsid w:val="00B251DA"/>
    <w:rsid w:val="00B256A0"/>
    <w:rsid w:val="00B2693F"/>
    <w:rsid w:val="00B3081F"/>
    <w:rsid w:val="00B40F55"/>
    <w:rsid w:val="00B63C5D"/>
    <w:rsid w:val="00B92E85"/>
    <w:rsid w:val="00B96BBC"/>
    <w:rsid w:val="00BD31AF"/>
    <w:rsid w:val="00BD69B5"/>
    <w:rsid w:val="00C00A28"/>
    <w:rsid w:val="00C15C6F"/>
    <w:rsid w:val="00C22FFE"/>
    <w:rsid w:val="00C24AE1"/>
    <w:rsid w:val="00C56E42"/>
    <w:rsid w:val="00C80319"/>
    <w:rsid w:val="00C846D8"/>
    <w:rsid w:val="00C86D97"/>
    <w:rsid w:val="00C900A1"/>
    <w:rsid w:val="00C92A83"/>
    <w:rsid w:val="00CA7F9F"/>
    <w:rsid w:val="00CB0ABE"/>
    <w:rsid w:val="00CC7D63"/>
    <w:rsid w:val="00CE3DEF"/>
    <w:rsid w:val="00CF1B55"/>
    <w:rsid w:val="00CF4195"/>
    <w:rsid w:val="00D032E7"/>
    <w:rsid w:val="00D05D3B"/>
    <w:rsid w:val="00D10D3B"/>
    <w:rsid w:val="00D11EEC"/>
    <w:rsid w:val="00D22B14"/>
    <w:rsid w:val="00D42A6E"/>
    <w:rsid w:val="00D453B2"/>
    <w:rsid w:val="00D75948"/>
    <w:rsid w:val="00D81123"/>
    <w:rsid w:val="00D87EC8"/>
    <w:rsid w:val="00D95936"/>
    <w:rsid w:val="00DB3791"/>
    <w:rsid w:val="00DF5922"/>
    <w:rsid w:val="00E033A4"/>
    <w:rsid w:val="00E075F8"/>
    <w:rsid w:val="00E07C94"/>
    <w:rsid w:val="00E11C2C"/>
    <w:rsid w:val="00E37D71"/>
    <w:rsid w:val="00E4345E"/>
    <w:rsid w:val="00E50092"/>
    <w:rsid w:val="00E71E31"/>
    <w:rsid w:val="00E83C8F"/>
    <w:rsid w:val="00EA02CD"/>
    <w:rsid w:val="00EC4023"/>
    <w:rsid w:val="00ED6813"/>
    <w:rsid w:val="00ED7DAB"/>
    <w:rsid w:val="00EF1F0B"/>
    <w:rsid w:val="00EF70F7"/>
    <w:rsid w:val="00F10562"/>
    <w:rsid w:val="00F12893"/>
    <w:rsid w:val="00F17F89"/>
    <w:rsid w:val="00F20EAF"/>
    <w:rsid w:val="00F57AA8"/>
    <w:rsid w:val="00F6129A"/>
    <w:rsid w:val="00F63886"/>
    <w:rsid w:val="00F7202F"/>
    <w:rsid w:val="00F7771A"/>
    <w:rsid w:val="00F81585"/>
    <w:rsid w:val="00FA087D"/>
    <w:rsid w:val="00FA2940"/>
    <w:rsid w:val="00FA3831"/>
    <w:rsid w:val="00FC7D92"/>
    <w:rsid w:val="00FE1EF6"/>
    <w:rsid w:val="00FF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4BA42"/>
  <w15:chartTrackingRefBased/>
  <w15:docId w15:val="{3175FCA3-7779-43E3-9447-2B43DE706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A4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E6194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6194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4D0513"/>
    <w:pPr>
      <w:keepNext/>
      <w:keepLines/>
      <w:spacing w:before="40" w:after="0" w:line="259" w:lineRule="auto"/>
      <w:ind w:left="720" w:hanging="720"/>
      <w:outlineLvl w:val="2"/>
    </w:pPr>
    <w:rPr>
      <w:rFonts w:ascii="Cambria" w:eastAsia="Times New Roman" w:hAnsi="Cambria" w:cs="Times New Roman"/>
      <w:b/>
      <w:sz w:val="24"/>
      <w:szCs w:val="24"/>
      <w:lang w:val="id-ID"/>
    </w:rPr>
  </w:style>
  <w:style w:type="paragraph" w:styleId="Heading4">
    <w:name w:val="heading 4"/>
    <w:basedOn w:val="Normal"/>
    <w:next w:val="Normal"/>
    <w:link w:val="Heading4Char"/>
    <w:uiPriority w:val="9"/>
    <w:qFormat/>
    <w:rsid w:val="004D0513"/>
    <w:pPr>
      <w:keepNext/>
      <w:keepLines/>
      <w:spacing w:before="40" w:after="0" w:line="259" w:lineRule="auto"/>
      <w:ind w:left="864" w:hanging="864"/>
      <w:outlineLvl w:val="3"/>
    </w:pPr>
    <w:rPr>
      <w:rFonts w:ascii="Cambria" w:eastAsia="Times New Roman" w:hAnsi="Cambria" w:cs="Times New Roman"/>
      <w:i/>
      <w:iCs/>
      <w:sz w:val="24"/>
      <w:lang w:val="id-ID"/>
    </w:rPr>
  </w:style>
  <w:style w:type="paragraph" w:styleId="Heading5">
    <w:name w:val="heading 5"/>
    <w:basedOn w:val="Normal"/>
    <w:next w:val="Normal"/>
    <w:link w:val="Heading5Char"/>
    <w:uiPriority w:val="9"/>
    <w:qFormat/>
    <w:rsid w:val="004D0513"/>
    <w:pPr>
      <w:keepNext/>
      <w:keepLines/>
      <w:spacing w:before="40" w:after="0" w:line="259" w:lineRule="auto"/>
      <w:ind w:left="1008" w:hanging="1008"/>
      <w:outlineLvl w:val="4"/>
    </w:pPr>
    <w:rPr>
      <w:rFonts w:ascii="Cambria" w:eastAsia="Times New Roman" w:hAnsi="Cambria" w:cs="Times New Roman"/>
      <w:b/>
      <w:sz w:val="24"/>
      <w:lang w:val="id-ID"/>
    </w:rPr>
  </w:style>
  <w:style w:type="paragraph" w:styleId="Heading6">
    <w:name w:val="heading 6"/>
    <w:basedOn w:val="Normal"/>
    <w:next w:val="Normal"/>
    <w:link w:val="Heading6Char"/>
    <w:uiPriority w:val="9"/>
    <w:qFormat/>
    <w:rsid w:val="004D0513"/>
    <w:pPr>
      <w:keepNext/>
      <w:keepLines/>
      <w:spacing w:before="40" w:after="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id-ID"/>
    </w:rPr>
  </w:style>
  <w:style w:type="paragraph" w:styleId="Heading7">
    <w:name w:val="heading 7"/>
    <w:basedOn w:val="Normal"/>
    <w:next w:val="Normal"/>
    <w:link w:val="Heading7Char"/>
    <w:uiPriority w:val="9"/>
    <w:qFormat/>
    <w:rsid w:val="004D0513"/>
    <w:pPr>
      <w:keepNext/>
      <w:keepLines/>
      <w:spacing w:before="40" w:after="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id-ID"/>
    </w:rPr>
  </w:style>
  <w:style w:type="paragraph" w:styleId="Heading8">
    <w:name w:val="heading 8"/>
    <w:basedOn w:val="Normal"/>
    <w:next w:val="Normal"/>
    <w:link w:val="Heading8Char"/>
    <w:uiPriority w:val="9"/>
    <w:qFormat/>
    <w:rsid w:val="004D0513"/>
    <w:pPr>
      <w:keepNext/>
      <w:keepLines/>
      <w:spacing w:before="40" w:after="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id-ID"/>
    </w:rPr>
  </w:style>
  <w:style w:type="paragraph" w:styleId="Heading9">
    <w:name w:val="heading 9"/>
    <w:basedOn w:val="Normal"/>
    <w:next w:val="Normal"/>
    <w:link w:val="Heading9Char"/>
    <w:uiPriority w:val="9"/>
    <w:qFormat/>
    <w:rsid w:val="004D0513"/>
    <w:pPr>
      <w:keepNext/>
      <w:keepLines/>
      <w:spacing w:before="40" w:after="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194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E6194"/>
    <w:rPr>
      <w:rFonts w:ascii="Calibri Light" w:eastAsia="Times New Roman" w:hAnsi="Calibri Light" w:cs="Times New Roman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D0513"/>
    <w:rPr>
      <w:rFonts w:ascii="Cambria" w:eastAsia="Times New Roman" w:hAnsi="Cambria" w:cs="Times New Roman"/>
      <w:b/>
      <w:sz w:val="24"/>
      <w:szCs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4D0513"/>
    <w:rPr>
      <w:rFonts w:ascii="Cambria" w:eastAsia="Times New Roman" w:hAnsi="Cambria" w:cs="Times New Roman"/>
      <w:i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4D0513"/>
    <w:rPr>
      <w:rFonts w:ascii="Cambria" w:eastAsia="Times New Roman" w:hAnsi="Cambria" w:cs="Times New Roman"/>
      <w:b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4D0513"/>
    <w:rPr>
      <w:rFonts w:ascii="Calibri Light" w:eastAsia="Times New Roman" w:hAnsi="Calibri Light" w:cs="Times New Roman"/>
      <w:color w:val="1F4D78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4D0513"/>
    <w:rPr>
      <w:rFonts w:ascii="Calibri Light" w:eastAsia="Times New Roman" w:hAnsi="Calibri Light" w:cs="Times New Roman"/>
      <w:i/>
      <w:iCs/>
      <w:color w:val="1F4D78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4D0513"/>
    <w:rPr>
      <w:rFonts w:ascii="Calibri Light" w:eastAsia="Times New Roman" w:hAnsi="Calibri Light" w:cs="Times New Roman"/>
      <w:color w:val="272727"/>
      <w:sz w:val="21"/>
      <w:szCs w:val="21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rsid w:val="004D0513"/>
    <w:rPr>
      <w:rFonts w:ascii="Calibri Light" w:eastAsia="Times New Roman" w:hAnsi="Calibri Light" w:cs="Times New Roman"/>
      <w:i/>
      <w:iCs/>
      <w:color w:val="272727"/>
      <w:sz w:val="21"/>
      <w:szCs w:val="21"/>
      <w:lang w:val="id-ID"/>
    </w:rPr>
  </w:style>
  <w:style w:type="paragraph" w:customStyle="1" w:styleId="BAB">
    <w:name w:val="BAB"/>
    <w:basedOn w:val="Heading1"/>
    <w:link w:val="BABChar"/>
    <w:qFormat/>
    <w:rsid w:val="005E6194"/>
    <w:rPr>
      <w:rFonts w:ascii="Cambria" w:hAnsi="Cambria"/>
      <w:b/>
      <w:color w:val="000000"/>
      <w:szCs w:val="28"/>
    </w:rPr>
  </w:style>
  <w:style w:type="character" w:customStyle="1" w:styleId="BABChar">
    <w:name w:val="BAB Char"/>
    <w:link w:val="BAB"/>
    <w:rsid w:val="005E6194"/>
    <w:rPr>
      <w:rFonts w:ascii="Cambria" w:eastAsia="Times New Roman" w:hAnsi="Cambria" w:cs="Times New Roman"/>
      <w:b/>
      <w:color w:val="000000"/>
      <w:sz w:val="32"/>
      <w:szCs w:val="28"/>
    </w:rPr>
  </w:style>
  <w:style w:type="table" w:styleId="TableGrid">
    <w:name w:val="Table Grid"/>
    <w:basedOn w:val="TableNormal"/>
    <w:uiPriority w:val="39"/>
    <w:rsid w:val="005E6194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Text Char1,Char Char2,List Paragraph2,List Paragraph1,Char Char21,kepala,List Paragraph Inventariasi,SUB BAB2,Dot pt"/>
    <w:basedOn w:val="Normal"/>
    <w:link w:val="ListParagraphChar"/>
    <w:uiPriority w:val="34"/>
    <w:qFormat/>
    <w:rsid w:val="005E619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Body Text Char1 Char,Char Char2 Char,List Paragraph2 Char,List Paragraph1 Char,Char Char21 Char,kepala Char,List Paragraph Inventariasi Char,SUB BAB2 Char,Dot pt Char"/>
    <w:basedOn w:val="DefaultParagraphFont"/>
    <w:link w:val="ListParagraph"/>
    <w:uiPriority w:val="99"/>
    <w:qFormat/>
    <w:rsid w:val="005E6194"/>
    <w:rPr>
      <w:rFonts w:ascii="Calibri" w:eastAsia="Calibri" w:hAnsi="Calibri" w:cs="Times New Roman"/>
    </w:rPr>
  </w:style>
  <w:style w:type="paragraph" w:customStyle="1" w:styleId="Default">
    <w:name w:val="Default"/>
    <w:rsid w:val="005E6194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E6194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E619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E6194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E6194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5E619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E6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  <w:style w:type="character" w:styleId="FollowedHyperlink">
    <w:name w:val="FollowedHyperlink"/>
    <w:basedOn w:val="DefaultParagraphFont"/>
    <w:uiPriority w:val="99"/>
    <w:semiHidden/>
    <w:unhideWhenUsed/>
    <w:rsid w:val="005E6194"/>
    <w:rPr>
      <w:color w:val="800080"/>
      <w:u w:val="single"/>
    </w:rPr>
  </w:style>
  <w:style w:type="paragraph" w:customStyle="1" w:styleId="xl66">
    <w:name w:val="xl66"/>
    <w:basedOn w:val="Normal"/>
    <w:rsid w:val="005E6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5E61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"/>
    <w:rsid w:val="005E61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"/>
    <w:rsid w:val="005E61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"/>
    <w:rsid w:val="005E619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5E6194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Normal"/>
    <w:rsid w:val="005E6194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4">
    <w:name w:val="xl8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5">
    <w:name w:val="xl8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6">
    <w:name w:val="xl8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7">
    <w:name w:val="xl8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7F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5">
    <w:name w:val="xl10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5E6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13">
    <w:name w:val="xl11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2">
    <w:name w:val="xl13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6">
    <w:name w:val="xl13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0">
    <w:name w:val="xl14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1">
    <w:name w:val="xl14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2">
    <w:name w:val="xl14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3">
    <w:name w:val="xl14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5">
    <w:name w:val="xl14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7">
    <w:name w:val="xl14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7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0">
    <w:name w:val="xl15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1">
    <w:name w:val="xl15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52">
    <w:name w:val="xl15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5E619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60">
    <w:name w:val="xl16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5">
    <w:name w:val="xl16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0">
    <w:name w:val="xl17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1">
    <w:name w:val="xl17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3">
    <w:name w:val="xl17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4">
    <w:name w:val="xl17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5">
    <w:name w:val="xl17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6">
    <w:name w:val="xl17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7">
    <w:name w:val="xl17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8">
    <w:name w:val="xl17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9">
    <w:name w:val="xl17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0">
    <w:name w:val="xl18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1">
    <w:name w:val="xl18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3">
    <w:name w:val="xl18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4">
    <w:name w:val="xl18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5">
    <w:name w:val="xl18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6">
    <w:name w:val="xl18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7">
    <w:name w:val="xl18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8">
    <w:name w:val="xl18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0">
    <w:name w:val="xl19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1">
    <w:name w:val="xl19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92">
    <w:name w:val="xl19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93">
    <w:name w:val="xl19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4">
    <w:name w:val="xl19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5">
    <w:name w:val="xl19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03">
    <w:name w:val="xl20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04">
    <w:name w:val="xl20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5">
    <w:name w:val="xl20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6">
    <w:name w:val="xl20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8">
    <w:name w:val="xl20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2">
    <w:name w:val="xl21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3">
    <w:name w:val="xl21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4">
    <w:name w:val="xl21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5">
    <w:name w:val="xl21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6">
    <w:name w:val="xl21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0">
    <w:name w:val="xl22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1">
    <w:name w:val="xl22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2">
    <w:name w:val="xl22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3">
    <w:name w:val="xl22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4">
    <w:name w:val="xl22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29">
    <w:name w:val="xl22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0">
    <w:name w:val="xl23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1">
    <w:name w:val="xl23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2">
    <w:name w:val="xl23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4">
    <w:name w:val="xl23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5">
    <w:name w:val="xl23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2">
    <w:name w:val="xl24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3">
    <w:name w:val="xl24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5">
    <w:name w:val="xl24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6">
    <w:name w:val="xl24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7">
    <w:name w:val="xl24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9">
    <w:name w:val="xl24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0">
    <w:name w:val="xl25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1">
    <w:name w:val="xl25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619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194"/>
    <w:rPr>
      <w:rFonts w:ascii="Tahoma" w:eastAsia="Calibri" w:hAnsi="Tahoma" w:cs="Tahoma"/>
      <w:sz w:val="16"/>
      <w:szCs w:val="16"/>
    </w:rPr>
  </w:style>
  <w:style w:type="paragraph" w:customStyle="1" w:styleId="xl252">
    <w:name w:val="xl25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">
    <w:name w:val="xl25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3">
    <w:name w:val="xl263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7">
    <w:name w:val="xl26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8">
    <w:name w:val="xl26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9">
    <w:name w:val="xl269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0">
    <w:name w:val="xl270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1">
    <w:name w:val="xl27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2">
    <w:name w:val="xl27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73">
    <w:name w:val="xl27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4">
    <w:name w:val="xl27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7">
    <w:name w:val="xl27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8">
    <w:name w:val="xl278"/>
    <w:basedOn w:val="Normal"/>
    <w:rsid w:val="005E619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9">
    <w:name w:val="xl279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0">
    <w:name w:val="xl280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2">
    <w:name w:val="xl28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3">
    <w:name w:val="xl283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4">
    <w:name w:val="xl284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5">
    <w:name w:val="xl285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6">
    <w:name w:val="xl286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7">
    <w:name w:val="xl287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8">
    <w:name w:val="xl288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90">
    <w:name w:val="xl290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91">
    <w:name w:val="xl29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92">
    <w:name w:val="xl29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93">
    <w:name w:val="xl293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E61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Normal"/>
    <w:rsid w:val="005E6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7">
    <w:name w:val="xl297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8">
    <w:name w:val="xl298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9">
    <w:name w:val="xl299"/>
    <w:basedOn w:val="Normal"/>
    <w:rsid w:val="005E619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0">
    <w:name w:val="xl300"/>
    <w:basedOn w:val="Normal"/>
    <w:rsid w:val="005E619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1">
    <w:name w:val="xl301"/>
    <w:basedOn w:val="Normal"/>
    <w:rsid w:val="005E61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3">
    <w:name w:val="xl303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04">
    <w:name w:val="xl304"/>
    <w:basedOn w:val="Normal"/>
    <w:rsid w:val="005E61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5">
    <w:name w:val="xl305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al"/>
    <w:rsid w:val="005E619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7">
    <w:name w:val="xl307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11">
    <w:name w:val="xl311"/>
    <w:basedOn w:val="Normal"/>
    <w:rsid w:val="005E6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12">
    <w:name w:val="xl312"/>
    <w:basedOn w:val="Normal"/>
    <w:rsid w:val="005E61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14">
    <w:name w:val="xl314"/>
    <w:basedOn w:val="Normal"/>
    <w:rsid w:val="005E61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15">
    <w:name w:val="xl315"/>
    <w:basedOn w:val="Normal"/>
    <w:rsid w:val="005E61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16">
    <w:name w:val="xl316"/>
    <w:basedOn w:val="Normal"/>
    <w:rsid w:val="005E61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7">
    <w:name w:val="xl317"/>
    <w:basedOn w:val="Normal"/>
    <w:rsid w:val="005E61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al"/>
    <w:rsid w:val="005E6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al"/>
    <w:rsid w:val="005E619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al"/>
    <w:rsid w:val="005E61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rsid w:val="004D05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D0513"/>
    <w:rPr>
      <w:rFonts w:ascii="Calibri" w:eastAsia="Calibri" w:hAnsi="Calibri" w:cs="Calibri"/>
      <w:sz w:val="24"/>
      <w:szCs w:val="24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4D0513"/>
    <w:pPr>
      <w:ind w:left="720"/>
    </w:pPr>
    <w:rPr>
      <w:rFonts w:ascii="Calibri" w:eastAsia="Cambria" w:hAnsi="Calibri" w:cs="Times New Roman"/>
      <w:sz w:val="20"/>
      <w:szCs w:val="20"/>
    </w:rPr>
  </w:style>
  <w:style w:type="character" w:customStyle="1" w:styleId="ColorfulList-Accent1Char">
    <w:name w:val="Colorful List - Accent 1 Char"/>
    <w:link w:val="ColorfulList-Accent11"/>
    <w:uiPriority w:val="99"/>
    <w:qFormat/>
    <w:locked/>
    <w:rsid w:val="004D0513"/>
    <w:rPr>
      <w:rFonts w:ascii="Calibri" w:eastAsia="Cambria" w:hAnsi="Calibri" w:cs="Times New Roman"/>
      <w:sz w:val="20"/>
      <w:szCs w:val="20"/>
    </w:rPr>
  </w:style>
  <w:style w:type="paragraph" w:styleId="Caption">
    <w:name w:val="caption"/>
    <w:aliases w:val="Caption Char Char Char,Caption1,Caption Char Char1 Char,Caption Char Char Char Char Char,Caption Char Char Char Char,~Caption"/>
    <w:basedOn w:val="Normal"/>
    <w:next w:val="Normal"/>
    <w:link w:val="CaptionChar"/>
    <w:qFormat/>
    <w:rsid w:val="004D0513"/>
    <w:pPr>
      <w:spacing w:before="240" w:after="240" w:line="240" w:lineRule="auto"/>
      <w:ind w:left="1418" w:hanging="1418"/>
    </w:pPr>
    <w:rPr>
      <w:rFonts w:ascii="Calibri" w:eastAsia="Times New Roman" w:hAnsi="Calibri" w:cs="Times New Roman"/>
      <w:b/>
      <w:bCs/>
      <w:szCs w:val="18"/>
    </w:rPr>
  </w:style>
  <w:style w:type="character" w:customStyle="1" w:styleId="CaptionChar">
    <w:name w:val="Caption Char"/>
    <w:aliases w:val="Caption Char Char Char Char1,Caption1 Char,Caption Char Char1 Char Char,Caption Char Char Char Char Char Char,Caption Char Char Char Char Char1,~Caption Char"/>
    <w:link w:val="Caption"/>
    <w:locked/>
    <w:rsid w:val="004D0513"/>
    <w:rPr>
      <w:rFonts w:ascii="Calibri" w:eastAsia="Times New Roman" w:hAnsi="Calibri" w:cs="Times New Roman"/>
      <w:b/>
      <w:bCs/>
      <w:szCs w:val="18"/>
    </w:rPr>
  </w:style>
  <w:style w:type="character" w:customStyle="1" w:styleId="fontstyle01">
    <w:name w:val="fontstyle01"/>
    <w:rsid w:val="004D0513"/>
    <w:rPr>
      <w:rFonts w:ascii="Bookman Old Style" w:hAnsi="Bookman Old Style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font0">
    <w:name w:val="font0"/>
    <w:basedOn w:val="Normal"/>
    <w:rsid w:val="004D051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en-GB" w:eastAsia="en-GB"/>
    </w:rPr>
  </w:style>
  <w:style w:type="character" w:customStyle="1" w:styleId="tr">
    <w:name w:val="tr"/>
    <w:basedOn w:val="DefaultParagraphFont"/>
    <w:rsid w:val="004D051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513"/>
    <w:rPr>
      <w:rFonts w:ascii="Calibri" w:eastAsia="Calibri" w:hAnsi="Calibri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513"/>
    <w:pPr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4D0513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Times New Roman"/>
      <w:lang w:val="id" w:eastAsia="id"/>
    </w:rPr>
  </w:style>
  <w:style w:type="paragraph" w:styleId="NoSpacing">
    <w:name w:val="No Spacing"/>
    <w:link w:val="NoSpacingChar"/>
    <w:uiPriority w:val="1"/>
    <w:qFormat/>
    <w:rsid w:val="00304D3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04D3F"/>
    <w:rPr>
      <w:rFonts w:eastAsiaTheme="minorEastAsia"/>
    </w:rPr>
  </w:style>
  <w:style w:type="character" w:styleId="Emphasis">
    <w:name w:val="Emphasis"/>
    <w:basedOn w:val="DefaultParagraphFont"/>
    <w:uiPriority w:val="20"/>
    <w:qFormat/>
    <w:rsid w:val="00775360"/>
    <w:rPr>
      <w:i/>
      <w:iCs/>
    </w:rPr>
  </w:style>
  <w:style w:type="character" w:customStyle="1" w:styleId="st">
    <w:name w:val="st"/>
    <w:basedOn w:val="DefaultParagraphFont"/>
    <w:rsid w:val="00603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789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622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517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94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0679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3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23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908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  EVALUASI TAHUN PERTAMA RPJMD PROVINSI KALIMANTAN TIMUR TAHUN 2019 -2023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79</Pages>
  <Words>13281</Words>
  <Characters>75705</Characters>
  <Application>Microsoft Office Word</Application>
  <DocSecurity>0</DocSecurity>
  <Lines>630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Fery</cp:lastModifiedBy>
  <cp:revision>8</cp:revision>
  <cp:lastPrinted>2020-01-28T01:56:00Z</cp:lastPrinted>
  <dcterms:created xsi:type="dcterms:W3CDTF">2020-01-25T14:37:00Z</dcterms:created>
  <dcterms:modified xsi:type="dcterms:W3CDTF">2020-01-28T01:56:00Z</dcterms:modified>
</cp:coreProperties>
</file>